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C8" w:rsidRPr="00B5023A" w:rsidRDefault="00983010" w:rsidP="004915D9">
      <w:pPr>
        <w:spacing w:line="700" w:lineRule="exact"/>
        <w:jc w:val="center"/>
        <w:rPr>
          <w:rFonts w:ascii="方正小标宋简体" w:eastAsia="方正小标宋简体" w:hAnsi="仿宋"/>
          <w:sz w:val="44"/>
          <w:szCs w:val="44"/>
        </w:rPr>
      </w:pPr>
      <w:r w:rsidRPr="00B5023A">
        <w:rPr>
          <w:rFonts w:ascii="方正小标宋简体" w:eastAsia="方正小标宋简体" w:hAnsi="仿宋" w:hint="eastAsia"/>
          <w:sz w:val="44"/>
          <w:szCs w:val="44"/>
        </w:rPr>
        <w:t>提名</w:t>
      </w:r>
      <w:r w:rsidR="004915D9" w:rsidRPr="00B5023A">
        <w:rPr>
          <w:rFonts w:ascii="方正小标宋简体" w:eastAsia="方正小标宋简体" w:hAnsi="仿宋" w:hint="eastAsia"/>
          <w:sz w:val="44"/>
          <w:szCs w:val="44"/>
        </w:rPr>
        <w:t>2020</w:t>
      </w:r>
      <w:r w:rsidRPr="00B5023A">
        <w:rPr>
          <w:rFonts w:ascii="方正小标宋简体" w:eastAsia="方正小标宋简体" w:hAnsi="仿宋" w:hint="eastAsia"/>
          <w:sz w:val="44"/>
          <w:szCs w:val="44"/>
        </w:rPr>
        <w:t>年度高等学校科学研究优秀成果奖（科学技术）项目</w:t>
      </w:r>
      <w:r w:rsidR="004915D9" w:rsidRPr="00B5023A">
        <w:rPr>
          <w:rFonts w:ascii="方正小标宋简体" w:eastAsia="方正小标宋简体" w:hAnsi="仿宋" w:hint="eastAsia"/>
          <w:sz w:val="44"/>
          <w:szCs w:val="44"/>
        </w:rPr>
        <w:t>公示</w:t>
      </w:r>
      <w:r w:rsidRPr="00B5023A">
        <w:rPr>
          <w:rFonts w:ascii="方正小标宋简体" w:eastAsia="方正小标宋简体" w:hAnsi="仿宋" w:hint="eastAsia"/>
          <w:sz w:val="44"/>
          <w:szCs w:val="44"/>
        </w:rPr>
        <w:t>内容</w:t>
      </w:r>
    </w:p>
    <w:p w:rsidR="00626A0C" w:rsidRDefault="00626A0C" w:rsidP="00626A0C">
      <w:pPr>
        <w:rPr>
          <w:rFonts w:eastAsiaTheme="minorEastAsia"/>
          <w:b/>
          <w:sz w:val="24"/>
          <w:szCs w:val="24"/>
        </w:rPr>
      </w:pPr>
    </w:p>
    <w:p w:rsidR="000B10C8" w:rsidRPr="00626A0C" w:rsidRDefault="000B10C8" w:rsidP="007B6AA8">
      <w:pPr>
        <w:spacing w:beforeLines="50" w:before="156" w:afterLines="50" w:after="156"/>
        <w:jc w:val="center"/>
        <w:rPr>
          <w:rFonts w:ascii="方正大黑简体" w:eastAsia="方正大黑简体"/>
          <w:b/>
          <w:sz w:val="32"/>
          <w:szCs w:val="32"/>
        </w:rPr>
      </w:pPr>
      <w:r w:rsidRPr="00626A0C">
        <w:rPr>
          <w:rFonts w:ascii="方正大黑简体" w:eastAsia="方正大黑简体" w:hint="eastAsia"/>
          <w:b/>
          <w:sz w:val="32"/>
          <w:szCs w:val="32"/>
        </w:rPr>
        <w:t>项目一</w:t>
      </w:r>
    </w:p>
    <w:p w:rsidR="000B10C8" w:rsidRPr="00626A0C" w:rsidRDefault="000B10C8" w:rsidP="00B212B7">
      <w:pPr>
        <w:widowControl/>
        <w:spacing w:line="360" w:lineRule="auto"/>
        <w:jc w:val="left"/>
        <w:rPr>
          <w:rFonts w:eastAsiaTheme="minorEastAsia"/>
          <w:b/>
          <w:sz w:val="24"/>
          <w:szCs w:val="24"/>
        </w:rPr>
      </w:pPr>
      <w:r w:rsidRPr="00626A0C">
        <w:rPr>
          <w:rFonts w:eastAsiaTheme="minorEastAsia"/>
          <w:b/>
          <w:sz w:val="24"/>
          <w:szCs w:val="24"/>
        </w:rPr>
        <w:t>一、</w:t>
      </w:r>
      <w:r w:rsidR="006E5542">
        <w:rPr>
          <w:rFonts w:eastAsiaTheme="minorEastAsia" w:hint="eastAsia"/>
          <w:b/>
          <w:sz w:val="24"/>
          <w:szCs w:val="24"/>
        </w:rPr>
        <w:t>项目名称：</w:t>
      </w:r>
      <w:r w:rsidRPr="00626A0C">
        <w:rPr>
          <w:rFonts w:eastAsiaTheme="minorEastAsia"/>
          <w:b/>
          <w:sz w:val="24"/>
          <w:szCs w:val="24"/>
        </w:rPr>
        <w:t>中国现代奶山羊产业关键技术集成与示范</w:t>
      </w:r>
    </w:p>
    <w:p w:rsidR="000B10C8" w:rsidRPr="00626A0C" w:rsidRDefault="000B10C8" w:rsidP="00B212B7">
      <w:pPr>
        <w:widowControl/>
        <w:spacing w:line="360" w:lineRule="auto"/>
        <w:jc w:val="left"/>
        <w:rPr>
          <w:rFonts w:eastAsiaTheme="minorEastAsia"/>
          <w:b/>
          <w:sz w:val="24"/>
          <w:szCs w:val="24"/>
        </w:rPr>
      </w:pPr>
      <w:r w:rsidRPr="00626A0C">
        <w:rPr>
          <w:rFonts w:eastAsiaTheme="minorEastAsia"/>
          <w:b/>
          <w:sz w:val="24"/>
          <w:szCs w:val="24"/>
        </w:rPr>
        <w:t>二、</w:t>
      </w:r>
      <w:r w:rsidR="006E5542">
        <w:rPr>
          <w:rFonts w:eastAsiaTheme="minorEastAsia" w:hint="eastAsia"/>
          <w:b/>
          <w:sz w:val="24"/>
          <w:szCs w:val="24"/>
        </w:rPr>
        <w:t>提名奖种：</w:t>
      </w:r>
      <w:r w:rsidR="00D0211F" w:rsidRPr="00626A0C">
        <w:rPr>
          <w:rFonts w:eastAsiaTheme="minorEastAsia"/>
          <w:b/>
          <w:sz w:val="24"/>
          <w:szCs w:val="24"/>
        </w:rPr>
        <w:t>科学技术</w:t>
      </w:r>
      <w:r w:rsidRPr="00626A0C">
        <w:rPr>
          <w:rFonts w:eastAsiaTheme="minorEastAsia"/>
          <w:b/>
          <w:sz w:val="24"/>
          <w:szCs w:val="24"/>
        </w:rPr>
        <w:t>进步奖</w:t>
      </w:r>
    </w:p>
    <w:p w:rsidR="000B10C8" w:rsidRPr="00626A0C" w:rsidRDefault="000B10C8" w:rsidP="00B212B7">
      <w:pPr>
        <w:widowControl/>
        <w:spacing w:line="360" w:lineRule="auto"/>
        <w:jc w:val="left"/>
        <w:rPr>
          <w:rFonts w:eastAsiaTheme="minorEastAsia"/>
          <w:b/>
          <w:sz w:val="24"/>
          <w:szCs w:val="24"/>
        </w:rPr>
      </w:pPr>
      <w:r w:rsidRPr="00626A0C">
        <w:rPr>
          <w:rFonts w:eastAsiaTheme="minorEastAsia"/>
          <w:b/>
          <w:sz w:val="24"/>
          <w:szCs w:val="24"/>
        </w:rPr>
        <w:t>三、提名单位：西北农林科技大学</w:t>
      </w:r>
    </w:p>
    <w:p w:rsidR="000B10C8" w:rsidRPr="00626A0C" w:rsidRDefault="00D0211F" w:rsidP="00B212B7">
      <w:pPr>
        <w:widowControl/>
        <w:spacing w:line="360" w:lineRule="auto"/>
        <w:jc w:val="left"/>
        <w:rPr>
          <w:rFonts w:eastAsiaTheme="minorEastAsia"/>
          <w:b/>
          <w:sz w:val="24"/>
          <w:szCs w:val="24"/>
        </w:rPr>
      </w:pPr>
      <w:r w:rsidRPr="00626A0C">
        <w:rPr>
          <w:rFonts w:eastAsiaTheme="minorEastAsia"/>
          <w:b/>
          <w:sz w:val="24"/>
          <w:szCs w:val="24"/>
        </w:rPr>
        <w:t>四</w:t>
      </w:r>
      <w:r w:rsidR="000B10C8" w:rsidRPr="00626A0C">
        <w:rPr>
          <w:rFonts w:eastAsiaTheme="minorEastAsia"/>
          <w:b/>
          <w:sz w:val="24"/>
          <w:szCs w:val="24"/>
        </w:rPr>
        <w:t>、主要完成单位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09"/>
        <w:gridCol w:w="6058"/>
      </w:tblGrid>
      <w:tr w:rsidR="000B10C8" w:rsidRPr="00626A0C" w:rsidTr="00626A0C">
        <w:trPr>
          <w:jc w:val="center"/>
        </w:trPr>
        <w:tc>
          <w:tcPr>
            <w:tcW w:w="1356" w:type="pct"/>
            <w:vAlign w:val="center"/>
          </w:tcPr>
          <w:p w:rsidR="000B10C8" w:rsidRPr="00626A0C" w:rsidRDefault="000B10C8" w:rsidP="00626A0C">
            <w:pPr>
              <w:jc w:val="center"/>
              <w:rPr>
                <w:rFonts w:eastAsiaTheme="majorEastAsia"/>
                <w:b/>
                <w:szCs w:val="21"/>
              </w:rPr>
            </w:pPr>
            <w:r w:rsidRPr="00626A0C">
              <w:rPr>
                <w:rFonts w:eastAsiaTheme="majorEastAsia"/>
                <w:b/>
                <w:szCs w:val="21"/>
              </w:rPr>
              <w:t>单位名称</w:t>
            </w:r>
          </w:p>
        </w:tc>
        <w:tc>
          <w:tcPr>
            <w:tcW w:w="382" w:type="pct"/>
            <w:vAlign w:val="center"/>
          </w:tcPr>
          <w:p w:rsidR="000B10C8" w:rsidRPr="00626A0C" w:rsidRDefault="000B10C8" w:rsidP="00626A0C">
            <w:pPr>
              <w:jc w:val="center"/>
              <w:rPr>
                <w:rFonts w:eastAsiaTheme="majorEastAsia"/>
                <w:b/>
                <w:szCs w:val="21"/>
              </w:rPr>
            </w:pPr>
            <w:r w:rsidRPr="00626A0C">
              <w:rPr>
                <w:rFonts w:eastAsiaTheme="majorEastAsia"/>
                <w:b/>
                <w:szCs w:val="21"/>
              </w:rPr>
              <w:t>排名</w:t>
            </w:r>
          </w:p>
        </w:tc>
        <w:tc>
          <w:tcPr>
            <w:tcW w:w="3262" w:type="pct"/>
            <w:vAlign w:val="center"/>
          </w:tcPr>
          <w:p w:rsidR="000B10C8" w:rsidRPr="00626A0C" w:rsidRDefault="000B10C8" w:rsidP="00626A0C">
            <w:pPr>
              <w:jc w:val="center"/>
              <w:rPr>
                <w:rFonts w:eastAsiaTheme="majorEastAsia"/>
                <w:b/>
                <w:szCs w:val="21"/>
              </w:rPr>
            </w:pPr>
            <w:r w:rsidRPr="00626A0C">
              <w:rPr>
                <w:rFonts w:eastAsiaTheme="majorEastAsia"/>
                <w:b/>
                <w:szCs w:val="21"/>
              </w:rPr>
              <w:t>主要贡献</w:t>
            </w:r>
          </w:p>
        </w:tc>
      </w:tr>
      <w:tr w:rsidR="000B10C8" w:rsidRPr="00626A0C" w:rsidTr="00626A0C">
        <w:trPr>
          <w:jc w:val="center"/>
        </w:trPr>
        <w:tc>
          <w:tcPr>
            <w:tcW w:w="1356" w:type="pct"/>
            <w:vAlign w:val="center"/>
          </w:tcPr>
          <w:p w:rsidR="000B10C8" w:rsidRPr="00626A0C" w:rsidRDefault="000B10C8" w:rsidP="00626A0C">
            <w:pPr>
              <w:jc w:val="center"/>
              <w:rPr>
                <w:rFonts w:eastAsiaTheme="majorEastAsia"/>
                <w:szCs w:val="21"/>
              </w:rPr>
            </w:pPr>
            <w:r w:rsidRPr="00626A0C">
              <w:rPr>
                <w:rFonts w:eastAsiaTheme="majorEastAsia"/>
                <w:szCs w:val="21"/>
              </w:rPr>
              <w:t>西北农林科技大学</w:t>
            </w:r>
          </w:p>
        </w:tc>
        <w:tc>
          <w:tcPr>
            <w:tcW w:w="382" w:type="pct"/>
            <w:vAlign w:val="center"/>
          </w:tcPr>
          <w:p w:rsidR="000B10C8" w:rsidRPr="00626A0C" w:rsidRDefault="000B10C8" w:rsidP="00626A0C">
            <w:pPr>
              <w:jc w:val="center"/>
              <w:rPr>
                <w:rFonts w:eastAsiaTheme="majorEastAsia"/>
                <w:szCs w:val="21"/>
              </w:rPr>
            </w:pPr>
            <w:r w:rsidRPr="00626A0C">
              <w:rPr>
                <w:rFonts w:eastAsiaTheme="majorEastAsia"/>
                <w:szCs w:val="21"/>
              </w:rPr>
              <w:t>1</w:t>
            </w:r>
          </w:p>
        </w:tc>
        <w:tc>
          <w:tcPr>
            <w:tcW w:w="3262" w:type="pct"/>
            <w:vAlign w:val="center"/>
          </w:tcPr>
          <w:p w:rsidR="000B10C8" w:rsidRPr="00626A0C" w:rsidRDefault="000B10C8" w:rsidP="00626A0C">
            <w:pPr>
              <w:spacing w:line="240" w:lineRule="exact"/>
              <w:jc w:val="left"/>
              <w:rPr>
                <w:rFonts w:eastAsiaTheme="majorEastAsia"/>
                <w:szCs w:val="21"/>
              </w:rPr>
            </w:pPr>
            <w:r w:rsidRPr="00626A0C">
              <w:rPr>
                <w:rFonts w:eastAsiaTheme="majorEastAsia"/>
                <w:szCs w:val="21"/>
              </w:rPr>
              <w:t>项目主持单位，统筹规划项目实施工作，建立奶山羊高效扩繁体系，研发奶山羊常见病疫苗及检测技术，研究获得了调控羊奶膻味的技术手段。</w:t>
            </w:r>
          </w:p>
        </w:tc>
      </w:tr>
      <w:tr w:rsidR="000B10C8" w:rsidRPr="00626A0C" w:rsidTr="00626A0C">
        <w:trPr>
          <w:jc w:val="center"/>
        </w:trPr>
        <w:tc>
          <w:tcPr>
            <w:tcW w:w="1356" w:type="pct"/>
            <w:vAlign w:val="center"/>
          </w:tcPr>
          <w:p w:rsidR="000B10C8" w:rsidRPr="00626A0C" w:rsidRDefault="000B10C8" w:rsidP="00626A0C">
            <w:pPr>
              <w:jc w:val="center"/>
              <w:rPr>
                <w:rFonts w:eastAsiaTheme="majorEastAsia"/>
                <w:szCs w:val="21"/>
              </w:rPr>
            </w:pPr>
            <w:r w:rsidRPr="00626A0C">
              <w:rPr>
                <w:rFonts w:eastAsiaTheme="majorEastAsia"/>
                <w:szCs w:val="21"/>
              </w:rPr>
              <w:t>山东农业大学</w:t>
            </w:r>
          </w:p>
        </w:tc>
        <w:tc>
          <w:tcPr>
            <w:tcW w:w="382" w:type="pct"/>
            <w:vAlign w:val="center"/>
          </w:tcPr>
          <w:p w:rsidR="000B10C8" w:rsidRPr="00626A0C" w:rsidRDefault="000B10C8" w:rsidP="00626A0C">
            <w:pPr>
              <w:jc w:val="center"/>
              <w:rPr>
                <w:rFonts w:eastAsiaTheme="majorEastAsia"/>
                <w:szCs w:val="21"/>
              </w:rPr>
            </w:pPr>
            <w:r w:rsidRPr="00626A0C">
              <w:rPr>
                <w:rFonts w:eastAsiaTheme="majorEastAsia"/>
                <w:szCs w:val="21"/>
              </w:rPr>
              <w:t>2</w:t>
            </w:r>
          </w:p>
        </w:tc>
        <w:tc>
          <w:tcPr>
            <w:tcW w:w="3262" w:type="pct"/>
            <w:vAlign w:val="center"/>
          </w:tcPr>
          <w:p w:rsidR="000B10C8" w:rsidRPr="00626A0C" w:rsidRDefault="000B10C8" w:rsidP="00626A0C">
            <w:pPr>
              <w:jc w:val="left"/>
              <w:rPr>
                <w:rFonts w:eastAsiaTheme="majorEastAsia"/>
                <w:szCs w:val="21"/>
              </w:rPr>
            </w:pPr>
            <w:r w:rsidRPr="00626A0C">
              <w:rPr>
                <w:rFonts w:eastAsiaTheme="majorEastAsia"/>
                <w:szCs w:val="21"/>
              </w:rPr>
              <w:t>项目参与单位，研究建立了健康养殖技术体系。</w:t>
            </w:r>
          </w:p>
        </w:tc>
      </w:tr>
      <w:tr w:rsidR="000B10C8" w:rsidRPr="00626A0C" w:rsidTr="00626A0C">
        <w:trPr>
          <w:jc w:val="center"/>
        </w:trPr>
        <w:tc>
          <w:tcPr>
            <w:tcW w:w="1356" w:type="pct"/>
            <w:vAlign w:val="center"/>
          </w:tcPr>
          <w:p w:rsidR="000B10C8" w:rsidRPr="00626A0C" w:rsidRDefault="000B10C8" w:rsidP="00626A0C">
            <w:pPr>
              <w:jc w:val="center"/>
              <w:rPr>
                <w:rFonts w:eastAsiaTheme="majorEastAsia"/>
                <w:szCs w:val="21"/>
              </w:rPr>
            </w:pPr>
            <w:r w:rsidRPr="00626A0C">
              <w:rPr>
                <w:rFonts w:eastAsiaTheme="majorEastAsia"/>
                <w:szCs w:val="21"/>
              </w:rPr>
              <w:t>陕西师范大学</w:t>
            </w:r>
          </w:p>
        </w:tc>
        <w:tc>
          <w:tcPr>
            <w:tcW w:w="382" w:type="pct"/>
            <w:vAlign w:val="center"/>
          </w:tcPr>
          <w:p w:rsidR="000B10C8" w:rsidRPr="00626A0C" w:rsidRDefault="000B10C8" w:rsidP="00626A0C">
            <w:pPr>
              <w:jc w:val="center"/>
              <w:rPr>
                <w:rFonts w:eastAsiaTheme="majorEastAsia"/>
                <w:szCs w:val="21"/>
              </w:rPr>
            </w:pPr>
            <w:r w:rsidRPr="00626A0C">
              <w:rPr>
                <w:rFonts w:eastAsiaTheme="majorEastAsia"/>
                <w:szCs w:val="21"/>
              </w:rPr>
              <w:t>3</w:t>
            </w:r>
          </w:p>
        </w:tc>
        <w:tc>
          <w:tcPr>
            <w:tcW w:w="3262" w:type="pct"/>
            <w:vAlign w:val="center"/>
          </w:tcPr>
          <w:p w:rsidR="000B10C8" w:rsidRPr="00626A0C" w:rsidRDefault="000B10C8" w:rsidP="00626A0C">
            <w:pPr>
              <w:jc w:val="left"/>
              <w:rPr>
                <w:rFonts w:eastAsiaTheme="majorEastAsia"/>
                <w:szCs w:val="21"/>
              </w:rPr>
            </w:pPr>
            <w:r w:rsidRPr="00626A0C">
              <w:rPr>
                <w:rFonts w:eastAsiaTheme="majorEastAsia"/>
                <w:szCs w:val="21"/>
              </w:rPr>
              <w:t>项目参与单位，系统研究羊奶理化特性，研发加工技术和产品。</w:t>
            </w:r>
          </w:p>
        </w:tc>
      </w:tr>
      <w:tr w:rsidR="000B10C8" w:rsidRPr="00626A0C" w:rsidTr="00626A0C">
        <w:trPr>
          <w:jc w:val="center"/>
        </w:trPr>
        <w:tc>
          <w:tcPr>
            <w:tcW w:w="1356" w:type="pct"/>
            <w:vAlign w:val="center"/>
          </w:tcPr>
          <w:p w:rsidR="000B10C8" w:rsidRPr="00626A0C" w:rsidRDefault="000B10C8" w:rsidP="00626A0C">
            <w:pPr>
              <w:jc w:val="center"/>
              <w:rPr>
                <w:rFonts w:eastAsiaTheme="majorEastAsia"/>
                <w:szCs w:val="21"/>
              </w:rPr>
            </w:pPr>
            <w:r w:rsidRPr="00626A0C">
              <w:rPr>
                <w:rFonts w:eastAsiaTheme="majorEastAsia"/>
                <w:szCs w:val="21"/>
              </w:rPr>
              <w:t>富平县畜牧兽医局</w:t>
            </w:r>
          </w:p>
        </w:tc>
        <w:tc>
          <w:tcPr>
            <w:tcW w:w="382" w:type="pct"/>
            <w:vAlign w:val="center"/>
          </w:tcPr>
          <w:p w:rsidR="000B10C8" w:rsidRPr="00626A0C" w:rsidRDefault="000B10C8" w:rsidP="00626A0C">
            <w:pPr>
              <w:jc w:val="center"/>
              <w:rPr>
                <w:rFonts w:eastAsiaTheme="majorEastAsia"/>
                <w:szCs w:val="21"/>
              </w:rPr>
            </w:pPr>
            <w:r w:rsidRPr="00626A0C">
              <w:rPr>
                <w:rFonts w:eastAsiaTheme="majorEastAsia"/>
                <w:szCs w:val="21"/>
              </w:rPr>
              <w:t>4</w:t>
            </w:r>
          </w:p>
        </w:tc>
        <w:tc>
          <w:tcPr>
            <w:tcW w:w="3262" w:type="pct"/>
            <w:vAlign w:val="center"/>
          </w:tcPr>
          <w:p w:rsidR="000B10C8" w:rsidRPr="00626A0C" w:rsidRDefault="000B10C8" w:rsidP="00626A0C">
            <w:pPr>
              <w:jc w:val="left"/>
              <w:rPr>
                <w:rFonts w:eastAsiaTheme="majorEastAsia"/>
                <w:szCs w:val="21"/>
              </w:rPr>
            </w:pPr>
            <w:r w:rsidRPr="00626A0C">
              <w:rPr>
                <w:rFonts w:eastAsiaTheme="majorEastAsia"/>
                <w:szCs w:val="21"/>
              </w:rPr>
              <w:t>项目参与单位，奶山羊养殖模式研究与推广。</w:t>
            </w:r>
          </w:p>
        </w:tc>
      </w:tr>
      <w:tr w:rsidR="000B10C8" w:rsidRPr="00626A0C" w:rsidTr="00626A0C">
        <w:trPr>
          <w:jc w:val="center"/>
        </w:trPr>
        <w:tc>
          <w:tcPr>
            <w:tcW w:w="1356" w:type="pct"/>
            <w:vAlign w:val="center"/>
          </w:tcPr>
          <w:p w:rsidR="000B10C8" w:rsidRPr="00626A0C" w:rsidRDefault="000B10C8" w:rsidP="00626A0C">
            <w:pPr>
              <w:jc w:val="center"/>
              <w:rPr>
                <w:rFonts w:eastAsiaTheme="majorEastAsia"/>
                <w:szCs w:val="21"/>
              </w:rPr>
            </w:pPr>
            <w:r w:rsidRPr="00626A0C">
              <w:rPr>
                <w:rFonts w:eastAsiaTheme="majorEastAsia"/>
                <w:szCs w:val="21"/>
              </w:rPr>
              <w:t>云南省畜牧兽医科学院</w:t>
            </w:r>
          </w:p>
        </w:tc>
        <w:tc>
          <w:tcPr>
            <w:tcW w:w="382" w:type="pct"/>
            <w:vAlign w:val="center"/>
          </w:tcPr>
          <w:p w:rsidR="000B10C8" w:rsidRPr="00626A0C" w:rsidRDefault="000B10C8" w:rsidP="00626A0C">
            <w:pPr>
              <w:jc w:val="center"/>
              <w:rPr>
                <w:rFonts w:eastAsiaTheme="majorEastAsia"/>
                <w:szCs w:val="21"/>
              </w:rPr>
            </w:pPr>
            <w:r w:rsidRPr="00626A0C">
              <w:rPr>
                <w:rFonts w:eastAsiaTheme="majorEastAsia"/>
                <w:szCs w:val="21"/>
              </w:rPr>
              <w:t>5</w:t>
            </w:r>
          </w:p>
        </w:tc>
        <w:tc>
          <w:tcPr>
            <w:tcW w:w="3262" w:type="pct"/>
            <w:vAlign w:val="center"/>
          </w:tcPr>
          <w:p w:rsidR="000B10C8" w:rsidRPr="00626A0C" w:rsidRDefault="000B10C8" w:rsidP="00626A0C">
            <w:pPr>
              <w:jc w:val="left"/>
              <w:rPr>
                <w:rFonts w:eastAsiaTheme="majorEastAsia"/>
                <w:szCs w:val="21"/>
              </w:rPr>
            </w:pPr>
            <w:r w:rsidRPr="00626A0C">
              <w:rPr>
                <w:rFonts w:eastAsiaTheme="majorEastAsia"/>
                <w:szCs w:val="21"/>
              </w:rPr>
              <w:t>项目参与单位，研究高原地区奶山羊养殖模式。</w:t>
            </w:r>
          </w:p>
        </w:tc>
      </w:tr>
      <w:tr w:rsidR="000B10C8" w:rsidRPr="00626A0C" w:rsidTr="00626A0C">
        <w:trPr>
          <w:jc w:val="center"/>
        </w:trPr>
        <w:tc>
          <w:tcPr>
            <w:tcW w:w="1356" w:type="pct"/>
            <w:vAlign w:val="center"/>
          </w:tcPr>
          <w:p w:rsidR="000B10C8" w:rsidRPr="00626A0C" w:rsidRDefault="000B10C8" w:rsidP="00626A0C">
            <w:pPr>
              <w:spacing w:line="240" w:lineRule="exact"/>
              <w:jc w:val="center"/>
              <w:rPr>
                <w:rFonts w:eastAsiaTheme="majorEastAsia"/>
                <w:szCs w:val="21"/>
              </w:rPr>
            </w:pPr>
            <w:r w:rsidRPr="00626A0C">
              <w:rPr>
                <w:rFonts w:eastAsiaTheme="majorEastAsia"/>
                <w:szCs w:val="21"/>
              </w:rPr>
              <w:t>山东省农业科学院畜牧兽医研究所</w:t>
            </w:r>
          </w:p>
        </w:tc>
        <w:tc>
          <w:tcPr>
            <w:tcW w:w="382" w:type="pct"/>
            <w:vAlign w:val="center"/>
          </w:tcPr>
          <w:p w:rsidR="000B10C8" w:rsidRPr="00626A0C" w:rsidRDefault="000B10C8" w:rsidP="00626A0C">
            <w:pPr>
              <w:jc w:val="center"/>
              <w:rPr>
                <w:rFonts w:eastAsiaTheme="majorEastAsia"/>
                <w:szCs w:val="21"/>
              </w:rPr>
            </w:pPr>
            <w:r w:rsidRPr="00626A0C">
              <w:rPr>
                <w:rFonts w:eastAsiaTheme="majorEastAsia"/>
                <w:szCs w:val="21"/>
              </w:rPr>
              <w:t>6</w:t>
            </w:r>
          </w:p>
        </w:tc>
        <w:tc>
          <w:tcPr>
            <w:tcW w:w="3262" w:type="pct"/>
            <w:vAlign w:val="center"/>
          </w:tcPr>
          <w:p w:rsidR="000B10C8" w:rsidRPr="00626A0C" w:rsidRDefault="000B10C8" w:rsidP="00626A0C">
            <w:pPr>
              <w:jc w:val="left"/>
              <w:rPr>
                <w:rFonts w:eastAsiaTheme="majorEastAsia"/>
                <w:szCs w:val="21"/>
              </w:rPr>
            </w:pPr>
            <w:r w:rsidRPr="00626A0C">
              <w:rPr>
                <w:rFonts w:eastAsiaTheme="majorEastAsia"/>
                <w:szCs w:val="21"/>
              </w:rPr>
              <w:t>项目参与单位，奶山羊繁殖技术研究等。</w:t>
            </w:r>
          </w:p>
        </w:tc>
      </w:tr>
    </w:tbl>
    <w:p w:rsidR="000B10C8" w:rsidRPr="00626A0C" w:rsidRDefault="00D0211F" w:rsidP="00B212B7">
      <w:pPr>
        <w:widowControl/>
        <w:spacing w:line="360" w:lineRule="auto"/>
        <w:jc w:val="left"/>
        <w:rPr>
          <w:rFonts w:eastAsiaTheme="minorEastAsia"/>
          <w:b/>
          <w:sz w:val="24"/>
          <w:szCs w:val="24"/>
        </w:rPr>
      </w:pPr>
      <w:r w:rsidRPr="00626A0C">
        <w:rPr>
          <w:rFonts w:eastAsiaTheme="minorEastAsia" w:hint="eastAsia"/>
          <w:b/>
          <w:sz w:val="24"/>
          <w:szCs w:val="24"/>
        </w:rPr>
        <w:t>五</w:t>
      </w:r>
      <w:r w:rsidR="000B10C8" w:rsidRPr="00626A0C">
        <w:rPr>
          <w:rFonts w:eastAsiaTheme="minorEastAsia" w:hint="eastAsia"/>
          <w:b/>
          <w:sz w:val="24"/>
          <w:szCs w:val="24"/>
        </w:rPr>
        <w:t>、</w:t>
      </w:r>
      <w:r w:rsidR="000B10C8" w:rsidRPr="00626A0C">
        <w:rPr>
          <w:rFonts w:eastAsiaTheme="minorEastAsia"/>
          <w:b/>
          <w:sz w:val="24"/>
          <w:szCs w:val="24"/>
        </w:rPr>
        <w:t>主要知识产权</w:t>
      </w:r>
      <w:r w:rsidR="000B10C8" w:rsidRPr="00626A0C">
        <w:rPr>
          <w:rFonts w:eastAsiaTheme="minorEastAsia" w:hint="eastAsia"/>
          <w:b/>
          <w:sz w:val="24"/>
          <w:szCs w:val="24"/>
        </w:rPr>
        <w:t>和标准规范等</w:t>
      </w:r>
      <w:r w:rsidR="000B10C8" w:rsidRPr="00626A0C">
        <w:rPr>
          <w:rFonts w:eastAsiaTheme="minorEastAsia"/>
          <w:b/>
          <w:sz w:val="24"/>
          <w:szCs w:val="24"/>
        </w:rPr>
        <w:t>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3"/>
        <w:gridCol w:w="1673"/>
        <w:gridCol w:w="992"/>
        <w:gridCol w:w="994"/>
        <w:gridCol w:w="708"/>
        <w:gridCol w:w="992"/>
        <w:gridCol w:w="1021"/>
        <w:gridCol w:w="1315"/>
        <w:gridCol w:w="888"/>
      </w:tblGrid>
      <w:tr w:rsidR="00626A0C" w:rsidRPr="00626A0C" w:rsidTr="00626A0C">
        <w:trPr>
          <w:trHeight w:val="567"/>
          <w:tblHeader/>
          <w:jc w:val="center"/>
        </w:trPr>
        <w:tc>
          <w:tcPr>
            <w:tcW w:w="379" w:type="pct"/>
            <w:vAlign w:val="center"/>
          </w:tcPr>
          <w:p w:rsidR="0073788F" w:rsidRPr="00626A0C" w:rsidRDefault="0073788F" w:rsidP="00626A0C">
            <w:pPr>
              <w:pStyle w:val="a5"/>
              <w:widowControl/>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知识产权类别</w:t>
            </w:r>
          </w:p>
        </w:tc>
        <w:tc>
          <w:tcPr>
            <w:tcW w:w="901" w:type="pct"/>
            <w:vAlign w:val="center"/>
          </w:tcPr>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知识产权具体名称</w:t>
            </w:r>
          </w:p>
        </w:tc>
        <w:tc>
          <w:tcPr>
            <w:tcW w:w="534" w:type="pct"/>
            <w:vAlign w:val="center"/>
          </w:tcPr>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国家</w:t>
            </w:r>
          </w:p>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w:t>
            </w:r>
            <w:r w:rsidRPr="00626A0C">
              <w:rPr>
                <w:rFonts w:ascii="Times New Roman" w:eastAsiaTheme="majorEastAsia"/>
                <w:b/>
                <w:color w:val="0D0D0D"/>
                <w:sz w:val="21"/>
                <w:szCs w:val="21"/>
              </w:rPr>
              <w:t>地区</w:t>
            </w:r>
            <w:r w:rsidRPr="00626A0C">
              <w:rPr>
                <w:rFonts w:ascii="Times New Roman" w:eastAsiaTheme="majorEastAsia"/>
                <w:b/>
                <w:color w:val="0D0D0D"/>
                <w:sz w:val="21"/>
                <w:szCs w:val="21"/>
              </w:rPr>
              <w:t>)</w:t>
            </w:r>
          </w:p>
        </w:tc>
        <w:tc>
          <w:tcPr>
            <w:tcW w:w="535" w:type="pct"/>
            <w:vAlign w:val="center"/>
          </w:tcPr>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授权号</w:t>
            </w:r>
          </w:p>
        </w:tc>
        <w:tc>
          <w:tcPr>
            <w:tcW w:w="381" w:type="pct"/>
            <w:vAlign w:val="center"/>
          </w:tcPr>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授权日期</w:t>
            </w:r>
          </w:p>
        </w:tc>
        <w:tc>
          <w:tcPr>
            <w:tcW w:w="534" w:type="pct"/>
            <w:vAlign w:val="center"/>
          </w:tcPr>
          <w:p w:rsid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证书</w:t>
            </w:r>
          </w:p>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编号</w:t>
            </w:r>
          </w:p>
        </w:tc>
        <w:tc>
          <w:tcPr>
            <w:tcW w:w="550" w:type="pct"/>
            <w:vAlign w:val="center"/>
          </w:tcPr>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权利人</w:t>
            </w:r>
          </w:p>
        </w:tc>
        <w:tc>
          <w:tcPr>
            <w:tcW w:w="708" w:type="pct"/>
            <w:vAlign w:val="center"/>
          </w:tcPr>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发明人</w:t>
            </w:r>
          </w:p>
        </w:tc>
        <w:tc>
          <w:tcPr>
            <w:tcW w:w="478" w:type="pct"/>
            <w:vAlign w:val="center"/>
          </w:tcPr>
          <w:p w:rsidR="00626A0C" w:rsidRDefault="0073788F" w:rsidP="00626A0C">
            <w:pPr>
              <w:pStyle w:val="a5"/>
              <w:spacing w:line="240" w:lineRule="auto"/>
              <w:ind w:firstLineChars="0" w:firstLine="0"/>
              <w:jc w:val="center"/>
              <w:rPr>
                <w:rFonts w:ascii="Times New Roman" w:eastAsiaTheme="majorEastAsia"/>
                <w:b/>
                <w:bCs/>
                <w:color w:val="000000"/>
                <w:sz w:val="21"/>
                <w:szCs w:val="21"/>
              </w:rPr>
            </w:pPr>
            <w:r w:rsidRPr="00626A0C">
              <w:rPr>
                <w:rFonts w:ascii="Times New Roman" w:eastAsiaTheme="majorEastAsia"/>
                <w:b/>
                <w:bCs/>
                <w:color w:val="000000"/>
                <w:sz w:val="21"/>
                <w:szCs w:val="21"/>
              </w:rPr>
              <w:t>有效</w:t>
            </w:r>
          </w:p>
          <w:p w:rsidR="0073788F" w:rsidRPr="00626A0C" w:rsidRDefault="0073788F" w:rsidP="00626A0C">
            <w:pPr>
              <w:pStyle w:val="a5"/>
              <w:spacing w:line="240" w:lineRule="auto"/>
              <w:ind w:firstLineChars="0" w:firstLine="0"/>
              <w:jc w:val="center"/>
              <w:rPr>
                <w:rFonts w:ascii="Times New Roman" w:eastAsiaTheme="majorEastAsia"/>
                <w:b/>
                <w:color w:val="0D0D0D"/>
                <w:sz w:val="21"/>
                <w:szCs w:val="21"/>
              </w:rPr>
            </w:pPr>
            <w:r w:rsidRPr="00626A0C">
              <w:rPr>
                <w:rFonts w:ascii="Times New Roman" w:eastAsiaTheme="majorEastAsia"/>
                <w:b/>
                <w:bCs/>
                <w:color w:val="000000"/>
                <w:sz w:val="21"/>
                <w:szCs w:val="21"/>
              </w:rPr>
              <w:t>状态</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授权发明专利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奶山羊冷冻精液稀释液及其制备方法和稀释方法、以及奶山羊冷冻精液细管冻精的制备方法</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 201310491965.0</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2015-04-01</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1621715</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西北农林科技大学</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罗军，王维，史怀平，席利萌，孙爽，高庆华，张伟，杨地坤，朱江江</w:t>
            </w:r>
          </w:p>
        </w:tc>
        <w:tc>
          <w:tcPr>
            <w:tcW w:w="478" w:type="pct"/>
            <w:vAlign w:val="center"/>
          </w:tcPr>
          <w:p w:rsidR="00325975" w:rsidRPr="00230B63" w:rsidRDefault="00325975" w:rsidP="00066A83">
            <w:pPr>
              <w:widowControl/>
              <w:spacing w:line="240" w:lineRule="exact"/>
              <w:jc w:val="left"/>
              <w:rPr>
                <w:rFonts w:eastAsiaTheme="majorEastAsia"/>
                <w:bCs/>
                <w:color w:val="000000"/>
                <w:kern w:val="0"/>
                <w:szCs w:val="21"/>
              </w:rPr>
            </w:pPr>
            <w:r w:rsidRPr="00230B63">
              <w:rPr>
                <w:rFonts w:eastAsiaTheme="majorEastAsia" w:hint="eastAsia"/>
                <w:bCs/>
                <w:color w:val="000000"/>
                <w:kern w:val="0"/>
                <w:szCs w:val="21"/>
              </w:rPr>
              <w:t>专利权终止</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授权发明专利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超高温灭菌液态山羊奶复合稳定乳化剂</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 201210454691.3</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2014-07-02</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1435105</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陕西师范大学</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张富新</w:t>
            </w:r>
          </w:p>
        </w:tc>
        <w:tc>
          <w:tcPr>
            <w:tcW w:w="478" w:type="pct"/>
            <w:vAlign w:val="center"/>
          </w:tcPr>
          <w:p w:rsidR="00325975" w:rsidRPr="00230B63" w:rsidRDefault="00325975" w:rsidP="00066A83">
            <w:pPr>
              <w:widowControl/>
              <w:spacing w:line="240" w:lineRule="exact"/>
              <w:jc w:val="left"/>
              <w:rPr>
                <w:rFonts w:eastAsiaTheme="majorEastAsia"/>
                <w:bCs/>
                <w:color w:val="000000"/>
                <w:kern w:val="0"/>
                <w:szCs w:val="21"/>
              </w:rPr>
            </w:pPr>
            <w:r w:rsidRPr="00230B63">
              <w:rPr>
                <w:rFonts w:eastAsiaTheme="majorEastAsia" w:hint="eastAsia"/>
                <w:bCs/>
                <w:color w:val="000000"/>
                <w:kern w:val="0"/>
                <w:szCs w:val="21"/>
              </w:rPr>
              <w:t>专利权终止失效</w:t>
            </w:r>
          </w:p>
        </w:tc>
      </w:tr>
      <w:tr w:rsidR="00626A0C" w:rsidRPr="00626A0C" w:rsidTr="00626A0C">
        <w:trPr>
          <w:trHeight w:val="567"/>
          <w:jc w:val="center"/>
        </w:trPr>
        <w:tc>
          <w:tcPr>
            <w:tcW w:w="379" w:type="pct"/>
            <w:vAlign w:val="center"/>
          </w:tcPr>
          <w:p w:rsidR="0073788F" w:rsidRPr="00626A0C" w:rsidRDefault="0073788F" w:rsidP="00626A0C">
            <w:pPr>
              <w:widowControl/>
              <w:jc w:val="center"/>
              <w:rPr>
                <w:rFonts w:eastAsiaTheme="majorEastAsia"/>
                <w:bCs/>
                <w:color w:val="000000"/>
                <w:kern w:val="0"/>
                <w:szCs w:val="21"/>
              </w:rPr>
            </w:pPr>
            <w:r w:rsidRPr="00626A0C">
              <w:rPr>
                <w:rFonts w:eastAsiaTheme="majorEastAsia"/>
                <w:bCs/>
                <w:color w:val="000000"/>
                <w:kern w:val="0"/>
                <w:szCs w:val="21"/>
              </w:rPr>
              <w:t>中华人民共和国农业行业标准</w:t>
            </w:r>
          </w:p>
          <w:p w:rsidR="0073788F" w:rsidRPr="00626A0C" w:rsidRDefault="0073788F" w:rsidP="00626A0C">
            <w:pPr>
              <w:spacing w:line="240" w:lineRule="exact"/>
              <w:jc w:val="center"/>
              <w:rPr>
                <w:rFonts w:eastAsiaTheme="majorEastAsia"/>
                <w:b/>
                <w:bCs/>
                <w:color w:val="000000"/>
                <w:szCs w:val="21"/>
              </w:rPr>
            </w:pPr>
          </w:p>
        </w:tc>
        <w:tc>
          <w:tcPr>
            <w:tcW w:w="901" w:type="pct"/>
            <w:vAlign w:val="center"/>
          </w:tcPr>
          <w:p w:rsidR="0073788F" w:rsidRPr="00626A0C" w:rsidRDefault="0073788F" w:rsidP="00626A0C">
            <w:pPr>
              <w:widowControl/>
              <w:jc w:val="center"/>
              <w:rPr>
                <w:rFonts w:eastAsiaTheme="majorEastAsia"/>
                <w:b/>
                <w:bCs/>
                <w:color w:val="000000"/>
                <w:szCs w:val="21"/>
              </w:rPr>
            </w:pPr>
            <w:r w:rsidRPr="00626A0C">
              <w:rPr>
                <w:rFonts w:eastAsiaTheme="majorEastAsia"/>
                <w:bCs/>
                <w:color w:val="000000"/>
                <w:kern w:val="0"/>
                <w:szCs w:val="21"/>
              </w:rPr>
              <w:t>奶山羊饲养管理技术规范</w:t>
            </w:r>
          </w:p>
        </w:tc>
        <w:tc>
          <w:tcPr>
            <w:tcW w:w="534" w:type="pct"/>
            <w:vAlign w:val="center"/>
          </w:tcPr>
          <w:p w:rsidR="0073788F" w:rsidRPr="00626A0C" w:rsidRDefault="0073788F" w:rsidP="00626A0C">
            <w:pPr>
              <w:spacing w:line="240" w:lineRule="exact"/>
              <w:jc w:val="center"/>
              <w:rPr>
                <w:rFonts w:eastAsiaTheme="majorEastAsia"/>
                <w:b/>
                <w:bCs/>
                <w:color w:val="000000"/>
                <w:szCs w:val="21"/>
              </w:rPr>
            </w:pPr>
            <w:r w:rsidRPr="00626A0C">
              <w:rPr>
                <w:rFonts w:eastAsiaTheme="majorEastAsia"/>
                <w:bCs/>
                <w:color w:val="000000"/>
                <w:kern w:val="0"/>
                <w:szCs w:val="21"/>
              </w:rPr>
              <w:t>中国</w:t>
            </w:r>
          </w:p>
        </w:tc>
        <w:tc>
          <w:tcPr>
            <w:tcW w:w="535" w:type="pct"/>
            <w:vAlign w:val="center"/>
          </w:tcPr>
          <w:p w:rsidR="0073788F" w:rsidRPr="00626A0C" w:rsidRDefault="0073788F"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NY/T 2835-2015</w:t>
            </w:r>
          </w:p>
          <w:p w:rsidR="0073788F" w:rsidRPr="00626A0C" w:rsidRDefault="0073788F" w:rsidP="00626A0C">
            <w:pPr>
              <w:spacing w:line="240" w:lineRule="exact"/>
              <w:jc w:val="center"/>
              <w:rPr>
                <w:rFonts w:eastAsiaTheme="majorEastAsia"/>
                <w:b/>
                <w:bCs/>
                <w:color w:val="000000"/>
                <w:szCs w:val="21"/>
              </w:rPr>
            </w:pPr>
          </w:p>
        </w:tc>
        <w:tc>
          <w:tcPr>
            <w:tcW w:w="381" w:type="pct"/>
            <w:vAlign w:val="center"/>
          </w:tcPr>
          <w:p w:rsidR="0073788F" w:rsidRPr="00626A0C" w:rsidRDefault="0073788F" w:rsidP="00626A0C">
            <w:pPr>
              <w:widowControl/>
              <w:jc w:val="center"/>
              <w:rPr>
                <w:rFonts w:eastAsiaTheme="majorEastAsia"/>
                <w:b/>
                <w:bCs/>
                <w:color w:val="000000"/>
                <w:szCs w:val="21"/>
              </w:rPr>
            </w:pPr>
            <w:r w:rsidRPr="00626A0C">
              <w:rPr>
                <w:rFonts w:eastAsiaTheme="majorEastAsia"/>
                <w:bCs/>
                <w:color w:val="000000"/>
                <w:kern w:val="0"/>
                <w:szCs w:val="21"/>
              </w:rPr>
              <w:t>2015-10-09</w:t>
            </w:r>
          </w:p>
        </w:tc>
        <w:tc>
          <w:tcPr>
            <w:tcW w:w="534" w:type="pct"/>
            <w:vAlign w:val="center"/>
          </w:tcPr>
          <w:p w:rsidR="0073788F" w:rsidRPr="00626A0C" w:rsidRDefault="0073788F" w:rsidP="00626A0C">
            <w:pPr>
              <w:widowControl/>
              <w:jc w:val="center"/>
              <w:rPr>
                <w:rFonts w:eastAsiaTheme="majorEastAsia"/>
                <w:bCs/>
                <w:color w:val="000000"/>
                <w:kern w:val="0"/>
                <w:szCs w:val="21"/>
              </w:rPr>
            </w:pPr>
            <w:r w:rsidRPr="00626A0C">
              <w:rPr>
                <w:rFonts w:eastAsiaTheme="majorEastAsia"/>
                <w:bCs/>
                <w:color w:val="000000"/>
                <w:kern w:val="0"/>
                <w:szCs w:val="21"/>
              </w:rPr>
              <w:t>中华人民共和国农业部</w:t>
            </w:r>
          </w:p>
          <w:p w:rsidR="0073788F" w:rsidRPr="00626A0C" w:rsidRDefault="0073788F" w:rsidP="00626A0C">
            <w:pPr>
              <w:spacing w:line="240" w:lineRule="exact"/>
              <w:jc w:val="center"/>
              <w:rPr>
                <w:rFonts w:eastAsiaTheme="majorEastAsia"/>
                <w:b/>
                <w:bCs/>
                <w:color w:val="000000"/>
                <w:szCs w:val="21"/>
              </w:rPr>
            </w:pPr>
          </w:p>
        </w:tc>
        <w:tc>
          <w:tcPr>
            <w:tcW w:w="550" w:type="pct"/>
            <w:vAlign w:val="center"/>
          </w:tcPr>
          <w:p w:rsidR="0073788F" w:rsidRPr="00626A0C" w:rsidRDefault="0073788F" w:rsidP="00626A0C">
            <w:pPr>
              <w:widowControl/>
              <w:spacing w:line="240" w:lineRule="exact"/>
              <w:ind w:leftChars="-50" w:left="-105" w:rightChars="-50" w:right="-105"/>
              <w:jc w:val="center"/>
              <w:rPr>
                <w:rFonts w:eastAsiaTheme="majorEastAsia"/>
                <w:b/>
                <w:bCs/>
                <w:color w:val="000000"/>
                <w:szCs w:val="21"/>
              </w:rPr>
            </w:pPr>
            <w:r w:rsidRPr="00626A0C">
              <w:rPr>
                <w:rFonts w:eastAsiaTheme="majorEastAsia"/>
                <w:bCs/>
                <w:color w:val="000000"/>
                <w:kern w:val="0"/>
                <w:szCs w:val="21"/>
              </w:rPr>
              <w:t>山东农业大学、山东省畜牧总站、青岛市畜牧兽医研究所、文登市畜牧兽医服务中心</w:t>
            </w:r>
          </w:p>
        </w:tc>
        <w:tc>
          <w:tcPr>
            <w:tcW w:w="708" w:type="pct"/>
            <w:vAlign w:val="center"/>
          </w:tcPr>
          <w:p w:rsidR="0073788F" w:rsidRPr="00626A0C" w:rsidRDefault="0073788F" w:rsidP="00626A0C">
            <w:pPr>
              <w:widowControl/>
              <w:spacing w:line="240" w:lineRule="exact"/>
              <w:jc w:val="center"/>
              <w:rPr>
                <w:rFonts w:eastAsiaTheme="majorEastAsia"/>
                <w:b/>
                <w:bCs/>
                <w:color w:val="000000"/>
                <w:szCs w:val="21"/>
              </w:rPr>
            </w:pPr>
            <w:r w:rsidRPr="00626A0C">
              <w:rPr>
                <w:rFonts w:eastAsiaTheme="majorEastAsia"/>
                <w:bCs/>
                <w:color w:val="000000"/>
                <w:kern w:val="0"/>
                <w:szCs w:val="21"/>
              </w:rPr>
              <w:t>王建民、王桂芝、曲绪仙、赵金山、程明、李培培、褚建刚、战汪涛、秦孜娟、侯磊、王存芳</w:t>
            </w:r>
          </w:p>
        </w:tc>
        <w:tc>
          <w:tcPr>
            <w:tcW w:w="478" w:type="pct"/>
            <w:vAlign w:val="center"/>
          </w:tcPr>
          <w:p w:rsidR="0073788F" w:rsidRPr="00626A0C" w:rsidRDefault="0073788F"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有效</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授权发明专利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预防山羊葡萄球菌乳房炎的基因工程疫苗制备方法及应用</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 201210394438.3</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2015-05-20</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1673029</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西北农林科技大学</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陈德坤，许君艳，姚运亮，田婷婷，李前瑞，罗军，曹斌云</w:t>
            </w:r>
          </w:p>
        </w:tc>
        <w:tc>
          <w:tcPr>
            <w:tcW w:w="478" w:type="pct"/>
            <w:vAlign w:val="center"/>
          </w:tcPr>
          <w:p w:rsidR="00325975" w:rsidRPr="00931FE1" w:rsidRDefault="00325975" w:rsidP="00066A83">
            <w:pPr>
              <w:widowControl/>
              <w:spacing w:line="240" w:lineRule="exact"/>
              <w:jc w:val="left"/>
              <w:rPr>
                <w:rFonts w:eastAsiaTheme="majorEastAsia"/>
                <w:bCs/>
                <w:color w:val="000000"/>
                <w:kern w:val="0"/>
                <w:szCs w:val="21"/>
              </w:rPr>
            </w:pPr>
            <w:r w:rsidRPr="00931FE1">
              <w:rPr>
                <w:rFonts w:eastAsiaTheme="majorEastAsia" w:hint="eastAsia"/>
                <w:bCs/>
                <w:color w:val="000000"/>
                <w:kern w:val="0"/>
                <w:szCs w:val="21"/>
              </w:rPr>
              <w:t>专利权维持</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授权发明专利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羊口疮抗体检测试剂盒的制备方法</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 201210183987.6</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2015-01-21</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1572507</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西北农林科技大学</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陈德坤，李杰，李前瑞，田婷婷，姚运亮，许君艳，罗军，曹斌云</w:t>
            </w:r>
          </w:p>
        </w:tc>
        <w:tc>
          <w:tcPr>
            <w:tcW w:w="478" w:type="pct"/>
            <w:vAlign w:val="center"/>
          </w:tcPr>
          <w:p w:rsidR="00325975" w:rsidRPr="00931FE1" w:rsidRDefault="00325975" w:rsidP="00066A83">
            <w:pPr>
              <w:widowControl/>
              <w:spacing w:line="240" w:lineRule="exact"/>
              <w:jc w:val="left"/>
              <w:rPr>
                <w:rFonts w:eastAsiaTheme="majorEastAsia"/>
                <w:bCs/>
                <w:color w:val="000000"/>
                <w:kern w:val="0"/>
                <w:szCs w:val="21"/>
              </w:rPr>
            </w:pPr>
            <w:r w:rsidRPr="00931FE1">
              <w:rPr>
                <w:rFonts w:eastAsiaTheme="majorEastAsia" w:hint="eastAsia"/>
                <w:bCs/>
                <w:color w:val="000000"/>
                <w:kern w:val="0"/>
                <w:szCs w:val="21"/>
              </w:rPr>
              <w:t>专利权维持</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授权发明专利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预防山羊葡萄球菌乳房炎的亚单位疫苗的制备方法及应用</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 201210116696.5</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2013-04-20</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1276472</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西北农林科技大学</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陈德坤，许君艳，姚运亮，李杰，田婷婷，罗军</w:t>
            </w:r>
          </w:p>
        </w:tc>
        <w:tc>
          <w:tcPr>
            <w:tcW w:w="478" w:type="pct"/>
            <w:vAlign w:val="center"/>
          </w:tcPr>
          <w:p w:rsidR="00325975" w:rsidRPr="00931FE1" w:rsidRDefault="00325975" w:rsidP="00066A83">
            <w:pPr>
              <w:widowControl/>
              <w:spacing w:line="240" w:lineRule="exact"/>
              <w:jc w:val="left"/>
              <w:rPr>
                <w:rFonts w:eastAsiaTheme="majorEastAsia"/>
                <w:bCs/>
                <w:color w:val="000000"/>
                <w:kern w:val="0"/>
                <w:szCs w:val="21"/>
              </w:rPr>
            </w:pPr>
            <w:r w:rsidRPr="00931FE1">
              <w:rPr>
                <w:rFonts w:eastAsiaTheme="majorEastAsia" w:hint="eastAsia"/>
                <w:bCs/>
                <w:color w:val="000000"/>
                <w:kern w:val="0"/>
                <w:szCs w:val="21"/>
              </w:rPr>
              <w:t>专利权维持</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授权发明专利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一种蜂蜜羊乳皂及其制备方法</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ZL201610409262.2</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2016-06-07</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2988308</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山东农业大学</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王桂芝，娄德龙，郝光涛，王强，王建民，秦孜娟，纪志宾，侯磊，樊锐，赵彩霞，何荣彦，王升</w:t>
            </w:r>
          </w:p>
        </w:tc>
        <w:tc>
          <w:tcPr>
            <w:tcW w:w="478" w:type="pct"/>
            <w:vAlign w:val="center"/>
          </w:tcPr>
          <w:p w:rsidR="00325975" w:rsidRPr="00931FE1" w:rsidRDefault="00325975" w:rsidP="00066A83">
            <w:pPr>
              <w:widowControl/>
              <w:spacing w:line="240" w:lineRule="exact"/>
              <w:jc w:val="left"/>
              <w:rPr>
                <w:rFonts w:eastAsiaTheme="majorEastAsia"/>
                <w:bCs/>
                <w:color w:val="000000"/>
                <w:kern w:val="0"/>
                <w:szCs w:val="21"/>
              </w:rPr>
            </w:pPr>
            <w:r w:rsidRPr="00931FE1">
              <w:rPr>
                <w:rFonts w:eastAsiaTheme="majorEastAsia" w:hint="eastAsia"/>
                <w:bCs/>
                <w:color w:val="000000"/>
                <w:kern w:val="0"/>
                <w:szCs w:val="21"/>
              </w:rPr>
              <w:t>专利权维持</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授权发明专利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便携式羔羊哺乳器</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 201410741137.2</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2016-09-14</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2234029</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山东省农业科学院畜牧兽医研究所</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王金文，崔绪奎，张果平，王德芹，孟宪锋，胡志成</w:t>
            </w:r>
          </w:p>
        </w:tc>
        <w:tc>
          <w:tcPr>
            <w:tcW w:w="478" w:type="pct"/>
            <w:vAlign w:val="center"/>
          </w:tcPr>
          <w:p w:rsidR="00325975" w:rsidRPr="00931FE1" w:rsidRDefault="00325975" w:rsidP="00066A83">
            <w:pPr>
              <w:widowControl/>
              <w:spacing w:line="240" w:lineRule="exact"/>
              <w:jc w:val="left"/>
              <w:rPr>
                <w:rFonts w:eastAsiaTheme="majorEastAsia"/>
                <w:bCs/>
                <w:color w:val="000000"/>
                <w:kern w:val="0"/>
                <w:szCs w:val="21"/>
              </w:rPr>
            </w:pPr>
            <w:r w:rsidRPr="00931FE1">
              <w:rPr>
                <w:rFonts w:eastAsiaTheme="majorEastAsia" w:hint="eastAsia"/>
                <w:bCs/>
                <w:color w:val="000000"/>
                <w:kern w:val="0"/>
                <w:szCs w:val="21"/>
              </w:rPr>
              <w:t>专利权终止失效</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授权实用新型专利</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一种小型自走式全日粮饲料混合机</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ZL201420260214.8</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2014-09-17</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3809590</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乔宏岳</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乔宏岳，林志峰，李亚萍，孙启明，潘皓天</w:t>
            </w:r>
          </w:p>
        </w:tc>
        <w:tc>
          <w:tcPr>
            <w:tcW w:w="478" w:type="pct"/>
            <w:vAlign w:val="center"/>
          </w:tcPr>
          <w:p w:rsidR="00325975" w:rsidRPr="00931FE1" w:rsidRDefault="00325975" w:rsidP="00066A83">
            <w:pPr>
              <w:widowControl/>
              <w:spacing w:line="240" w:lineRule="exact"/>
              <w:jc w:val="left"/>
              <w:rPr>
                <w:rFonts w:eastAsiaTheme="majorEastAsia"/>
                <w:bCs/>
                <w:color w:val="000000"/>
                <w:kern w:val="0"/>
                <w:szCs w:val="21"/>
              </w:rPr>
            </w:pPr>
            <w:r w:rsidRPr="00931FE1">
              <w:rPr>
                <w:rFonts w:eastAsiaTheme="majorEastAsia" w:hint="eastAsia"/>
                <w:bCs/>
                <w:color w:val="000000"/>
                <w:kern w:val="0"/>
                <w:szCs w:val="21"/>
              </w:rPr>
              <w:t>专利权维持</w:t>
            </w:r>
          </w:p>
        </w:tc>
      </w:tr>
      <w:tr w:rsidR="00325975" w:rsidRPr="00626A0C" w:rsidTr="00626A0C">
        <w:trPr>
          <w:trHeight w:val="567"/>
          <w:jc w:val="center"/>
        </w:trPr>
        <w:tc>
          <w:tcPr>
            <w:tcW w:w="379"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软件著作权</w:t>
            </w:r>
          </w:p>
        </w:tc>
        <w:tc>
          <w:tcPr>
            <w:tcW w:w="90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规模化羊场管理系统</w:t>
            </w:r>
            <w:r w:rsidRPr="00626A0C">
              <w:rPr>
                <w:rFonts w:eastAsiaTheme="majorEastAsia"/>
                <w:bCs/>
                <w:color w:val="000000"/>
                <w:kern w:val="0"/>
                <w:szCs w:val="21"/>
              </w:rPr>
              <w:t>V2.0</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中国</w:t>
            </w:r>
          </w:p>
        </w:tc>
        <w:tc>
          <w:tcPr>
            <w:tcW w:w="535"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2014SR003374</w:t>
            </w:r>
          </w:p>
        </w:tc>
        <w:tc>
          <w:tcPr>
            <w:tcW w:w="381"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2012-01-02</w:t>
            </w:r>
          </w:p>
        </w:tc>
        <w:tc>
          <w:tcPr>
            <w:tcW w:w="534"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第</w:t>
            </w:r>
            <w:r w:rsidRPr="00626A0C">
              <w:rPr>
                <w:rFonts w:eastAsiaTheme="majorEastAsia"/>
                <w:bCs/>
                <w:color w:val="000000"/>
                <w:kern w:val="0"/>
                <w:szCs w:val="21"/>
              </w:rPr>
              <w:t>0672618</w:t>
            </w:r>
            <w:r w:rsidRPr="00626A0C">
              <w:rPr>
                <w:rFonts w:eastAsiaTheme="majorEastAsia"/>
                <w:bCs/>
                <w:color w:val="000000"/>
                <w:kern w:val="0"/>
                <w:szCs w:val="21"/>
              </w:rPr>
              <w:t>号</w:t>
            </w:r>
          </w:p>
        </w:tc>
        <w:tc>
          <w:tcPr>
            <w:tcW w:w="550"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王建民</w:t>
            </w:r>
          </w:p>
        </w:tc>
        <w:tc>
          <w:tcPr>
            <w:tcW w:w="708" w:type="pct"/>
            <w:vAlign w:val="center"/>
          </w:tcPr>
          <w:p w:rsidR="00325975" w:rsidRPr="00626A0C" w:rsidRDefault="00325975" w:rsidP="00626A0C">
            <w:pPr>
              <w:widowControl/>
              <w:spacing w:line="240" w:lineRule="exact"/>
              <w:jc w:val="center"/>
              <w:rPr>
                <w:rFonts w:eastAsiaTheme="majorEastAsia"/>
                <w:bCs/>
                <w:color w:val="000000"/>
                <w:kern w:val="0"/>
                <w:szCs w:val="21"/>
              </w:rPr>
            </w:pPr>
            <w:r w:rsidRPr="00626A0C">
              <w:rPr>
                <w:rFonts w:eastAsiaTheme="majorEastAsia"/>
                <w:bCs/>
                <w:color w:val="000000"/>
                <w:kern w:val="0"/>
                <w:szCs w:val="21"/>
              </w:rPr>
              <w:t>王建民</w:t>
            </w:r>
          </w:p>
        </w:tc>
        <w:tc>
          <w:tcPr>
            <w:tcW w:w="478" w:type="pct"/>
            <w:vAlign w:val="center"/>
          </w:tcPr>
          <w:p w:rsidR="00325975" w:rsidRPr="00931FE1" w:rsidRDefault="00325975" w:rsidP="00066A83">
            <w:pPr>
              <w:widowControl/>
              <w:spacing w:line="240" w:lineRule="exact"/>
              <w:jc w:val="left"/>
              <w:rPr>
                <w:rFonts w:eastAsiaTheme="majorEastAsia"/>
                <w:bCs/>
                <w:color w:val="000000"/>
                <w:kern w:val="0"/>
                <w:szCs w:val="21"/>
              </w:rPr>
            </w:pPr>
            <w:r w:rsidRPr="00931FE1">
              <w:rPr>
                <w:rFonts w:eastAsiaTheme="majorEastAsia" w:hint="eastAsia"/>
                <w:bCs/>
                <w:color w:val="000000"/>
                <w:kern w:val="0"/>
                <w:szCs w:val="21"/>
              </w:rPr>
              <w:t>有效</w:t>
            </w:r>
          </w:p>
        </w:tc>
      </w:tr>
    </w:tbl>
    <w:p w:rsidR="00D0211F" w:rsidRPr="00626A0C" w:rsidRDefault="00D0211F" w:rsidP="00D0211F">
      <w:pPr>
        <w:widowControl/>
        <w:spacing w:line="360" w:lineRule="auto"/>
        <w:jc w:val="left"/>
        <w:rPr>
          <w:rFonts w:eastAsiaTheme="minorEastAsia"/>
          <w:b/>
          <w:sz w:val="24"/>
          <w:szCs w:val="24"/>
        </w:rPr>
      </w:pPr>
      <w:r w:rsidRPr="00626A0C">
        <w:rPr>
          <w:rFonts w:eastAsiaTheme="minorEastAsia" w:hint="eastAsia"/>
          <w:b/>
          <w:sz w:val="24"/>
          <w:szCs w:val="24"/>
        </w:rPr>
        <w:t>六、</w:t>
      </w:r>
      <w:r w:rsidRPr="00626A0C">
        <w:rPr>
          <w:rFonts w:eastAsiaTheme="minorEastAsia"/>
          <w:b/>
          <w:sz w:val="24"/>
          <w:szCs w:val="24"/>
        </w:rPr>
        <w:t>主要</w:t>
      </w:r>
      <w:r w:rsidRPr="00626A0C">
        <w:rPr>
          <w:rFonts w:eastAsiaTheme="minorEastAsia" w:hint="eastAsia"/>
          <w:b/>
          <w:sz w:val="24"/>
          <w:szCs w:val="24"/>
        </w:rPr>
        <w:t>完成人情况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730"/>
        <w:gridCol w:w="1170"/>
        <w:gridCol w:w="2996"/>
        <w:gridCol w:w="3224"/>
      </w:tblGrid>
      <w:tr w:rsidR="00D0211F" w:rsidRPr="00626A0C" w:rsidTr="00626A0C">
        <w:trPr>
          <w:trHeight w:val="397"/>
          <w:tblHeader/>
          <w:jc w:val="center"/>
        </w:trPr>
        <w:tc>
          <w:tcPr>
            <w:tcW w:w="628" w:type="pct"/>
            <w:vAlign w:val="center"/>
          </w:tcPr>
          <w:p w:rsidR="00D0211F" w:rsidRPr="00626A0C" w:rsidRDefault="00D0211F" w:rsidP="00626A0C">
            <w:pPr>
              <w:jc w:val="center"/>
              <w:rPr>
                <w:rFonts w:eastAsiaTheme="majorEastAsia"/>
                <w:b/>
                <w:szCs w:val="21"/>
              </w:rPr>
            </w:pPr>
            <w:r w:rsidRPr="00626A0C">
              <w:rPr>
                <w:rFonts w:eastAsiaTheme="majorEastAsia"/>
                <w:b/>
                <w:szCs w:val="21"/>
              </w:rPr>
              <w:t>姓名</w:t>
            </w:r>
          </w:p>
        </w:tc>
        <w:tc>
          <w:tcPr>
            <w:tcW w:w="393" w:type="pct"/>
            <w:vAlign w:val="center"/>
          </w:tcPr>
          <w:p w:rsidR="00D0211F" w:rsidRPr="00626A0C" w:rsidRDefault="00D0211F" w:rsidP="00626A0C">
            <w:pPr>
              <w:jc w:val="center"/>
              <w:rPr>
                <w:rFonts w:eastAsiaTheme="majorEastAsia"/>
                <w:b/>
                <w:szCs w:val="21"/>
              </w:rPr>
            </w:pPr>
            <w:r w:rsidRPr="00626A0C">
              <w:rPr>
                <w:rFonts w:eastAsiaTheme="majorEastAsia"/>
                <w:b/>
                <w:szCs w:val="21"/>
              </w:rPr>
              <w:t>排名</w:t>
            </w:r>
          </w:p>
        </w:tc>
        <w:tc>
          <w:tcPr>
            <w:tcW w:w="630" w:type="pct"/>
            <w:vAlign w:val="center"/>
          </w:tcPr>
          <w:p w:rsidR="00D0211F" w:rsidRPr="00626A0C" w:rsidRDefault="00D0211F" w:rsidP="00626A0C">
            <w:pPr>
              <w:jc w:val="center"/>
              <w:rPr>
                <w:rFonts w:eastAsiaTheme="majorEastAsia"/>
                <w:b/>
                <w:szCs w:val="21"/>
              </w:rPr>
            </w:pPr>
            <w:r w:rsidRPr="00626A0C">
              <w:rPr>
                <w:rFonts w:eastAsiaTheme="majorEastAsia"/>
                <w:b/>
                <w:szCs w:val="21"/>
              </w:rPr>
              <w:t>技术职务</w:t>
            </w:r>
          </w:p>
        </w:tc>
        <w:tc>
          <w:tcPr>
            <w:tcW w:w="1613" w:type="pct"/>
            <w:vAlign w:val="center"/>
          </w:tcPr>
          <w:p w:rsidR="00D0211F" w:rsidRPr="00626A0C" w:rsidRDefault="00D0211F" w:rsidP="00626A0C">
            <w:pPr>
              <w:jc w:val="center"/>
              <w:rPr>
                <w:rFonts w:eastAsiaTheme="majorEastAsia"/>
                <w:b/>
                <w:szCs w:val="21"/>
              </w:rPr>
            </w:pPr>
            <w:r w:rsidRPr="00626A0C">
              <w:rPr>
                <w:rFonts w:eastAsiaTheme="majorEastAsia"/>
                <w:b/>
                <w:szCs w:val="21"/>
              </w:rPr>
              <w:t>工作单位</w:t>
            </w:r>
            <w:r w:rsidRPr="00626A0C">
              <w:rPr>
                <w:rFonts w:eastAsiaTheme="majorEastAsia"/>
                <w:b/>
                <w:szCs w:val="21"/>
              </w:rPr>
              <w:t>/</w:t>
            </w:r>
            <w:r w:rsidRPr="00626A0C">
              <w:rPr>
                <w:rFonts w:eastAsiaTheme="majorEastAsia"/>
                <w:b/>
                <w:szCs w:val="21"/>
              </w:rPr>
              <w:t>完成单位</w:t>
            </w:r>
          </w:p>
        </w:tc>
        <w:tc>
          <w:tcPr>
            <w:tcW w:w="1736" w:type="pct"/>
            <w:vAlign w:val="center"/>
          </w:tcPr>
          <w:p w:rsidR="00D0211F" w:rsidRPr="00626A0C" w:rsidRDefault="00D0211F" w:rsidP="00626A0C">
            <w:pPr>
              <w:jc w:val="center"/>
              <w:rPr>
                <w:rFonts w:eastAsiaTheme="majorEastAsia"/>
                <w:b/>
                <w:szCs w:val="21"/>
              </w:rPr>
            </w:pPr>
            <w:r w:rsidRPr="00626A0C">
              <w:rPr>
                <w:rFonts w:eastAsiaTheme="majorEastAsia"/>
                <w:b/>
                <w:szCs w:val="21"/>
              </w:rPr>
              <w:t>对本项目主要科技创新的贡献</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罗军</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1</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教授</w:t>
            </w:r>
          </w:p>
        </w:tc>
        <w:tc>
          <w:tcPr>
            <w:tcW w:w="1613" w:type="pct"/>
            <w:vAlign w:val="center"/>
          </w:tcPr>
          <w:p w:rsidR="00D0211F" w:rsidRPr="00626A0C" w:rsidRDefault="00D0211F" w:rsidP="00626A0C">
            <w:pPr>
              <w:spacing w:line="240" w:lineRule="exact"/>
              <w:jc w:val="center"/>
              <w:rPr>
                <w:rFonts w:eastAsiaTheme="majorEastAsia"/>
                <w:szCs w:val="21"/>
              </w:rPr>
            </w:pPr>
            <w:r w:rsidRPr="00626A0C">
              <w:rPr>
                <w:rFonts w:eastAsiaTheme="majorEastAsia"/>
                <w:szCs w:val="21"/>
              </w:rPr>
              <w:t>西北农林科技大学</w:t>
            </w:r>
            <w:r w:rsidRPr="00626A0C">
              <w:rPr>
                <w:rFonts w:eastAsiaTheme="majorEastAsia"/>
                <w:szCs w:val="21"/>
              </w:rPr>
              <w:t>/</w:t>
            </w:r>
            <w:r w:rsidRPr="00626A0C">
              <w:rPr>
                <w:rFonts w:eastAsiaTheme="majorEastAsia"/>
                <w:szCs w:val="21"/>
              </w:rPr>
              <w:t>西北农林科技大学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项目总负责</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曹斌云</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2</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教授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西北农林科技大学</w:t>
            </w:r>
            <w:r w:rsidRPr="00626A0C">
              <w:rPr>
                <w:rFonts w:eastAsiaTheme="majorEastAsia"/>
                <w:szCs w:val="21"/>
              </w:rPr>
              <w:t>/</w:t>
            </w:r>
            <w:r w:rsidRPr="00626A0C">
              <w:rPr>
                <w:rFonts w:eastAsiaTheme="majorEastAsia"/>
                <w:szCs w:val="21"/>
              </w:rPr>
              <w:t>西北农林科技大学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奶山羊选育技术研究</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王建民</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3</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教授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山东农业大学</w:t>
            </w:r>
            <w:r w:rsidRPr="00626A0C">
              <w:rPr>
                <w:rFonts w:eastAsiaTheme="majorEastAsia"/>
                <w:szCs w:val="21"/>
              </w:rPr>
              <w:t>/</w:t>
            </w:r>
            <w:r w:rsidRPr="00626A0C">
              <w:rPr>
                <w:rFonts w:eastAsiaTheme="majorEastAsia"/>
                <w:szCs w:val="21"/>
              </w:rPr>
              <w:t>山东农业大学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奶山羊饲养管理技术研究</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张富新</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4</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教授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陕西师范大学</w:t>
            </w:r>
            <w:r w:rsidRPr="00626A0C">
              <w:rPr>
                <w:rFonts w:eastAsiaTheme="majorEastAsia"/>
                <w:szCs w:val="21"/>
              </w:rPr>
              <w:t>/</w:t>
            </w:r>
            <w:r w:rsidRPr="00626A0C">
              <w:rPr>
                <w:rFonts w:eastAsiaTheme="majorEastAsia"/>
                <w:szCs w:val="21"/>
              </w:rPr>
              <w:t>陕西师范大学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羊奶深加工技术研发</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史怀平</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5</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教授</w:t>
            </w:r>
          </w:p>
        </w:tc>
        <w:tc>
          <w:tcPr>
            <w:tcW w:w="1613" w:type="pct"/>
            <w:vAlign w:val="center"/>
          </w:tcPr>
          <w:p w:rsidR="00D0211F" w:rsidRPr="00626A0C" w:rsidRDefault="00D0211F" w:rsidP="00626A0C">
            <w:pPr>
              <w:spacing w:line="240" w:lineRule="exact"/>
              <w:jc w:val="center"/>
              <w:rPr>
                <w:rFonts w:eastAsiaTheme="majorEastAsia"/>
                <w:szCs w:val="21"/>
              </w:rPr>
            </w:pPr>
            <w:r w:rsidRPr="00626A0C">
              <w:rPr>
                <w:rFonts w:eastAsiaTheme="majorEastAsia"/>
                <w:szCs w:val="21"/>
              </w:rPr>
              <w:t>西北农林科技大学</w:t>
            </w:r>
            <w:r w:rsidRPr="00626A0C">
              <w:rPr>
                <w:rFonts w:eastAsiaTheme="majorEastAsia"/>
                <w:szCs w:val="21"/>
              </w:rPr>
              <w:t>/</w:t>
            </w:r>
            <w:r w:rsidRPr="00626A0C">
              <w:rPr>
                <w:rFonts w:eastAsiaTheme="majorEastAsia"/>
                <w:szCs w:val="21"/>
              </w:rPr>
              <w:t>西北农林科技大学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奶山羊选育与羊奶风味调控研究</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陈德坤</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6</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教授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西北农林科技大学</w:t>
            </w:r>
            <w:r w:rsidRPr="00626A0C">
              <w:rPr>
                <w:rFonts w:eastAsiaTheme="majorEastAsia"/>
                <w:szCs w:val="21"/>
              </w:rPr>
              <w:t>/</w:t>
            </w:r>
            <w:r w:rsidRPr="00626A0C">
              <w:rPr>
                <w:rFonts w:eastAsiaTheme="majorEastAsia"/>
                <w:szCs w:val="21"/>
              </w:rPr>
              <w:t>西北农林科技大学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疫苗研制及疫病防控技术推广</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李卫娟</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7</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副研究员</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云南省畜牧兽医科学院</w:t>
            </w:r>
            <w:r w:rsidRPr="00626A0C">
              <w:rPr>
                <w:rFonts w:eastAsiaTheme="majorEastAsia"/>
                <w:szCs w:val="21"/>
              </w:rPr>
              <w:t>/</w:t>
            </w:r>
            <w:r w:rsidRPr="00626A0C">
              <w:rPr>
                <w:rFonts w:eastAsiaTheme="majorEastAsia"/>
                <w:szCs w:val="21"/>
              </w:rPr>
              <w:t>云南省畜牧兽医科学院</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奶山羊饲养管理技术研究与推广</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张果平</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8</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副研究员</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山东省农业科学院畜牧兽医研究所</w:t>
            </w:r>
            <w:r w:rsidRPr="00626A0C">
              <w:rPr>
                <w:rFonts w:eastAsiaTheme="majorEastAsia"/>
                <w:szCs w:val="21"/>
              </w:rPr>
              <w:t>/</w:t>
            </w:r>
            <w:r w:rsidRPr="00626A0C">
              <w:rPr>
                <w:rFonts w:eastAsiaTheme="majorEastAsia"/>
                <w:szCs w:val="21"/>
              </w:rPr>
              <w:t>山东省农业科学院畜牧兽医研究所</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奶山羊繁殖技术研究</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李延华</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9</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兽医师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富平县畜牧兽医局</w:t>
            </w:r>
            <w:r w:rsidRPr="00626A0C">
              <w:rPr>
                <w:rFonts w:eastAsiaTheme="majorEastAsia"/>
                <w:szCs w:val="21"/>
              </w:rPr>
              <w:t>/</w:t>
            </w:r>
            <w:r w:rsidRPr="00626A0C">
              <w:rPr>
                <w:rFonts w:eastAsiaTheme="majorEastAsia"/>
                <w:szCs w:val="21"/>
              </w:rPr>
              <w:t>富平县畜牧兽医局</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奶山羊饲养管理技术推广</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王桂芝</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10</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教授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山东农业大学</w:t>
            </w:r>
            <w:r w:rsidRPr="00626A0C">
              <w:rPr>
                <w:rFonts w:eastAsiaTheme="majorEastAsia"/>
                <w:szCs w:val="21"/>
              </w:rPr>
              <w:t>/</w:t>
            </w:r>
            <w:r w:rsidRPr="00626A0C">
              <w:rPr>
                <w:rFonts w:eastAsiaTheme="majorEastAsia"/>
                <w:szCs w:val="21"/>
              </w:rPr>
              <w:t>山东农业大学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奶山羊养殖模式研究与推广</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李杰</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11</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畜牧师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陕西省千阳县种羊场</w:t>
            </w:r>
            <w:r w:rsidRPr="00626A0C">
              <w:rPr>
                <w:rFonts w:eastAsiaTheme="majorEastAsia"/>
                <w:szCs w:val="21"/>
              </w:rPr>
              <w:t>/</w:t>
            </w:r>
            <w:r w:rsidRPr="00626A0C">
              <w:rPr>
                <w:rFonts w:eastAsiaTheme="majorEastAsia"/>
                <w:szCs w:val="21"/>
              </w:rPr>
              <w:t>西北农林科技大学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奶山羊饲养管理技术推广</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王玉红</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12</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畜牧师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富平县畜牧兽医局</w:t>
            </w:r>
            <w:r w:rsidRPr="00626A0C">
              <w:rPr>
                <w:rFonts w:eastAsiaTheme="majorEastAsia"/>
                <w:szCs w:val="21"/>
              </w:rPr>
              <w:t>/</w:t>
            </w:r>
            <w:r w:rsidRPr="00626A0C">
              <w:rPr>
                <w:rFonts w:eastAsiaTheme="majorEastAsia"/>
                <w:szCs w:val="21"/>
              </w:rPr>
              <w:t>富平县畜牧兽医局</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奶山羊养殖技术示范推广</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胡钟仁</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13</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研究员</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云南省畜牧兽医科学院</w:t>
            </w:r>
            <w:r w:rsidRPr="00626A0C">
              <w:rPr>
                <w:rFonts w:eastAsiaTheme="majorEastAsia"/>
                <w:szCs w:val="21"/>
              </w:rPr>
              <w:t>/</w:t>
            </w:r>
            <w:r w:rsidRPr="00626A0C">
              <w:rPr>
                <w:rFonts w:eastAsiaTheme="majorEastAsia"/>
                <w:szCs w:val="21"/>
              </w:rPr>
              <w:t>云南省畜牧兽医科学院</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奶山羊养殖模式研究与推广</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纪志宾</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14</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副教授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山东农业大学</w:t>
            </w:r>
            <w:r w:rsidRPr="00626A0C">
              <w:rPr>
                <w:rFonts w:eastAsiaTheme="majorEastAsia"/>
                <w:szCs w:val="21"/>
              </w:rPr>
              <w:t>/</w:t>
            </w:r>
            <w:r w:rsidRPr="00626A0C">
              <w:rPr>
                <w:rFonts w:eastAsiaTheme="majorEastAsia"/>
                <w:szCs w:val="21"/>
              </w:rPr>
              <w:t>山东农业大学</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羊奶风味调控研究</w:t>
            </w:r>
          </w:p>
        </w:tc>
      </w:tr>
      <w:tr w:rsidR="00D0211F" w:rsidRPr="00626A0C" w:rsidTr="00626A0C">
        <w:trPr>
          <w:trHeight w:val="397"/>
          <w:jc w:val="center"/>
        </w:trPr>
        <w:tc>
          <w:tcPr>
            <w:tcW w:w="628" w:type="pct"/>
            <w:vAlign w:val="center"/>
          </w:tcPr>
          <w:p w:rsidR="00D0211F" w:rsidRPr="00626A0C" w:rsidRDefault="00D0211F" w:rsidP="00626A0C">
            <w:pPr>
              <w:jc w:val="center"/>
              <w:rPr>
                <w:rFonts w:eastAsiaTheme="majorEastAsia"/>
                <w:szCs w:val="21"/>
              </w:rPr>
            </w:pPr>
            <w:r w:rsidRPr="00626A0C">
              <w:rPr>
                <w:rFonts w:eastAsiaTheme="majorEastAsia"/>
                <w:szCs w:val="21"/>
              </w:rPr>
              <w:t>林志峰</w:t>
            </w:r>
          </w:p>
        </w:tc>
        <w:tc>
          <w:tcPr>
            <w:tcW w:w="393" w:type="pct"/>
            <w:vAlign w:val="center"/>
          </w:tcPr>
          <w:p w:rsidR="00D0211F" w:rsidRPr="00626A0C" w:rsidRDefault="00D0211F" w:rsidP="00626A0C">
            <w:pPr>
              <w:jc w:val="center"/>
              <w:rPr>
                <w:rFonts w:eastAsiaTheme="majorEastAsia"/>
                <w:szCs w:val="21"/>
              </w:rPr>
            </w:pPr>
            <w:r w:rsidRPr="00626A0C">
              <w:rPr>
                <w:rFonts w:eastAsiaTheme="majorEastAsia"/>
                <w:szCs w:val="21"/>
              </w:rPr>
              <w:t>15</w:t>
            </w:r>
          </w:p>
        </w:tc>
        <w:tc>
          <w:tcPr>
            <w:tcW w:w="630" w:type="pct"/>
            <w:vAlign w:val="center"/>
          </w:tcPr>
          <w:p w:rsidR="00D0211F" w:rsidRPr="00626A0C" w:rsidRDefault="00D0211F" w:rsidP="00626A0C">
            <w:pPr>
              <w:jc w:val="center"/>
              <w:rPr>
                <w:rFonts w:eastAsiaTheme="majorEastAsia"/>
                <w:szCs w:val="21"/>
              </w:rPr>
            </w:pPr>
            <w:r w:rsidRPr="00626A0C">
              <w:rPr>
                <w:rFonts w:eastAsiaTheme="majorEastAsia"/>
                <w:szCs w:val="21"/>
              </w:rPr>
              <w:t>兽医师</w:t>
            </w:r>
          </w:p>
        </w:tc>
        <w:tc>
          <w:tcPr>
            <w:tcW w:w="1613" w:type="pct"/>
            <w:vAlign w:val="center"/>
          </w:tcPr>
          <w:p w:rsidR="00D0211F" w:rsidRPr="00626A0C" w:rsidRDefault="00D0211F" w:rsidP="00626A0C">
            <w:pPr>
              <w:jc w:val="center"/>
              <w:rPr>
                <w:rFonts w:eastAsiaTheme="majorEastAsia"/>
                <w:szCs w:val="21"/>
              </w:rPr>
            </w:pPr>
            <w:r w:rsidRPr="00626A0C">
              <w:rPr>
                <w:rFonts w:eastAsiaTheme="majorEastAsia"/>
                <w:szCs w:val="21"/>
              </w:rPr>
              <w:t>富平县畜牧兽医局</w:t>
            </w:r>
            <w:r w:rsidRPr="00626A0C">
              <w:rPr>
                <w:rFonts w:eastAsiaTheme="majorEastAsia"/>
                <w:szCs w:val="21"/>
              </w:rPr>
              <w:t>/</w:t>
            </w:r>
            <w:r w:rsidRPr="00626A0C">
              <w:rPr>
                <w:rFonts w:eastAsiaTheme="majorEastAsia"/>
                <w:szCs w:val="21"/>
              </w:rPr>
              <w:t>富平县畜牧兽医局</w:t>
            </w:r>
          </w:p>
        </w:tc>
        <w:tc>
          <w:tcPr>
            <w:tcW w:w="1736" w:type="pct"/>
            <w:vAlign w:val="center"/>
          </w:tcPr>
          <w:p w:rsidR="00D0211F" w:rsidRPr="00626A0C" w:rsidRDefault="00D0211F" w:rsidP="00626A0C">
            <w:pPr>
              <w:jc w:val="center"/>
              <w:rPr>
                <w:rFonts w:eastAsiaTheme="majorEastAsia"/>
                <w:szCs w:val="21"/>
              </w:rPr>
            </w:pPr>
            <w:r w:rsidRPr="00626A0C">
              <w:rPr>
                <w:rFonts w:eastAsiaTheme="majorEastAsia"/>
                <w:szCs w:val="21"/>
              </w:rPr>
              <w:t>奶山羊饲养管理技术推广</w:t>
            </w:r>
          </w:p>
        </w:tc>
      </w:tr>
    </w:tbl>
    <w:p w:rsidR="000B10C8" w:rsidRDefault="000B10C8">
      <w:pPr>
        <w:widowControl/>
        <w:jc w:val="left"/>
        <w:rPr>
          <w:rFonts w:ascii="仿宋" w:eastAsia="仿宋" w:hAnsi="仿宋"/>
          <w:sz w:val="24"/>
          <w:szCs w:val="24"/>
        </w:rPr>
      </w:pPr>
      <w:r>
        <w:rPr>
          <w:rFonts w:ascii="仿宋" w:eastAsia="仿宋" w:hAnsi="仿宋"/>
          <w:sz w:val="24"/>
          <w:szCs w:val="24"/>
        </w:rPr>
        <w:br w:type="page"/>
      </w:r>
    </w:p>
    <w:p w:rsidR="000B10C8" w:rsidRPr="00626A0C" w:rsidRDefault="000B10C8" w:rsidP="007B6AA8">
      <w:pPr>
        <w:spacing w:beforeLines="50" w:before="156" w:afterLines="50" w:after="156"/>
        <w:jc w:val="center"/>
        <w:rPr>
          <w:rFonts w:ascii="方正大黑简体" w:eastAsia="方正大黑简体"/>
          <w:b/>
          <w:sz w:val="32"/>
          <w:szCs w:val="32"/>
        </w:rPr>
      </w:pPr>
      <w:r w:rsidRPr="00626A0C">
        <w:rPr>
          <w:rFonts w:ascii="方正大黑简体" w:eastAsia="方正大黑简体" w:hint="eastAsia"/>
          <w:b/>
          <w:sz w:val="32"/>
          <w:szCs w:val="32"/>
        </w:rPr>
        <w:t>项目二</w:t>
      </w:r>
    </w:p>
    <w:p w:rsidR="000B10C8" w:rsidRPr="00626A0C" w:rsidRDefault="000B10C8" w:rsidP="00B212B7">
      <w:pPr>
        <w:spacing w:line="360" w:lineRule="auto"/>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一、</w:t>
      </w:r>
      <w:r w:rsidR="006E5542">
        <w:rPr>
          <w:rFonts w:asciiTheme="majorEastAsia" w:eastAsiaTheme="majorEastAsia" w:hAnsiTheme="majorEastAsia" w:hint="eastAsia"/>
          <w:b/>
          <w:sz w:val="24"/>
          <w:szCs w:val="24"/>
        </w:rPr>
        <w:t>项目名称：</w:t>
      </w:r>
      <w:r w:rsidRPr="00626A0C">
        <w:rPr>
          <w:rFonts w:asciiTheme="majorEastAsia" w:eastAsiaTheme="majorEastAsia" w:hAnsiTheme="majorEastAsia" w:hint="eastAsia"/>
          <w:b/>
          <w:sz w:val="24"/>
          <w:szCs w:val="24"/>
        </w:rPr>
        <w:t>有机固体废物清洁堆肥技术研发与应用</w:t>
      </w:r>
    </w:p>
    <w:p w:rsidR="000B10C8" w:rsidRPr="00626A0C" w:rsidRDefault="000B10C8" w:rsidP="00B212B7">
      <w:pPr>
        <w:spacing w:line="360" w:lineRule="auto"/>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二、</w:t>
      </w:r>
      <w:r w:rsidR="006E5542">
        <w:rPr>
          <w:rFonts w:asciiTheme="majorEastAsia" w:eastAsiaTheme="majorEastAsia" w:hAnsiTheme="majorEastAsia" w:hint="eastAsia"/>
          <w:b/>
          <w:sz w:val="24"/>
          <w:szCs w:val="24"/>
        </w:rPr>
        <w:t>提名奖种：</w:t>
      </w:r>
      <w:r w:rsidR="00D0211F" w:rsidRPr="00626A0C">
        <w:rPr>
          <w:rFonts w:asciiTheme="majorEastAsia" w:eastAsiaTheme="majorEastAsia" w:hAnsiTheme="majorEastAsia" w:hint="eastAsia"/>
          <w:b/>
          <w:sz w:val="24"/>
          <w:szCs w:val="24"/>
        </w:rPr>
        <w:t>科学技术</w:t>
      </w:r>
      <w:r w:rsidRPr="00626A0C">
        <w:rPr>
          <w:rFonts w:asciiTheme="majorEastAsia" w:eastAsiaTheme="majorEastAsia" w:hAnsiTheme="majorEastAsia" w:hint="eastAsia"/>
          <w:b/>
          <w:sz w:val="24"/>
          <w:szCs w:val="24"/>
        </w:rPr>
        <w:t xml:space="preserve">进步奖 </w:t>
      </w:r>
    </w:p>
    <w:p w:rsidR="00B212B7" w:rsidRDefault="000B10C8" w:rsidP="00B212B7">
      <w:pPr>
        <w:widowControl/>
        <w:spacing w:line="360" w:lineRule="auto"/>
        <w:jc w:val="left"/>
        <w:rPr>
          <w:rFonts w:asciiTheme="majorEastAsia" w:eastAsiaTheme="majorEastAsia" w:hAnsiTheme="majorEastAsia"/>
          <w:b/>
          <w:bCs/>
          <w:color w:val="0D0D0D"/>
          <w:spacing w:val="2"/>
          <w:sz w:val="24"/>
          <w:szCs w:val="24"/>
        </w:rPr>
      </w:pPr>
      <w:r w:rsidRPr="00626A0C">
        <w:rPr>
          <w:rFonts w:asciiTheme="majorEastAsia" w:eastAsiaTheme="majorEastAsia" w:hAnsiTheme="majorEastAsia" w:hint="eastAsia"/>
          <w:b/>
          <w:bCs/>
          <w:color w:val="0D0D0D"/>
          <w:spacing w:val="2"/>
          <w:sz w:val="24"/>
          <w:szCs w:val="24"/>
        </w:rPr>
        <w:t>三、提名单位</w:t>
      </w:r>
      <w:r w:rsidR="00D0211F" w:rsidRPr="00626A0C">
        <w:rPr>
          <w:rFonts w:asciiTheme="majorEastAsia" w:eastAsiaTheme="majorEastAsia" w:hAnsiTheme="majorEastAsia" w:hint="eastAsia"/>
          <w:b/>
          <w:bCs/>
          <w:color w:val="0D0D0D"/>
          <w:spacing w:val="2"/>
          <w:sz w:val="24"/>
          <w:szCs w:val="24"/>
        </w:rPr>
        <w:t>：</w:t>
      </w:r>
      <w:r w:rsidRPr="00626A0C">
        <w:rPr>
          <w:rFonts w:asciiTheme="majorEastAsia" w:eastAsiaTheme="majorEastAsia" w:hAnsiTheme="majorEastAsia" w:hint="eastAsia"/>
          <w:b/>
          <w:bCs/>
          <w:color w:val="0D0D0D"/>
          <w:spacing w:val="2"/>
          <w:sz w:val="24"/>
          <w:szCs w:val="24"/>
        </w:rPr>
        <w:t>西北农林科技大学</w:t>
      </w:r>
    </w:p>
    <w:p w:rsidR="00230B63" w:rsidRPr="00230B63" w:rsidRDefault="00230B63" w:rsidP="00B212B7">
      <w:pPr>
        <w:widowControl/>
        <w:spacing w:line="360" w:lineRule="auto"/>
        <w:jc w:val="left"/>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四、主要完成单位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1621"/>
        <w:gridCol w:w="5748"/>
      </w:tblGrid>
      <w:tr w:rsidR="00B212B7" w:rsidRPr="00626A0C" w:rsidTr="00626A0C">
        <w:trPr>
          <w:trHeight w:val="454"/>
          <w:jc w:val="center"/>
        </w:trPr>
        <w:tc>
          <w:tcPr>
            <w:tcW w:w="1032" w:type="pct"/>
            <w:vAlign w:val="center"/>
          </w:tcPr>
          <w:p w:rsidR="00B212B7" w:rsidRPr="00626A0C" w:rsidRDefault="00B212B7" w:rsidP="00626A0C">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626A0C">
              <w:rPr>
                <w:rFonts w:asciiTheme="majorEastAsia" w:eastAsiaTheme="majorEastAsia" w:hAnsiTheme="majorEastAsia" w:hint="eastAsia"/>
                <w:b/>
                <w:sz w:val="21"/>
                <w:szCs w:val="21"/>
              </w:rPr>
              <w:t>单位名称</w:t>
            </w:r>
          </w:p>
        </w:tc>
        <w:tc>
          <w:tcPr>
            <w:tcW w:w="873" w:type="pct"/>
            <w:vAlign w:val="center"/>
          </w:tcPr>
          <w:p w:rsidR="00B212B7" w:rsidRPr="00626A0C" w:rsidRDefault="00B212B7" w:rsidP="00626A0C">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626A0C">
              <w:rPr>
                <w:rFonts w:asciiTheme="majorEastAsia" w:eastAsiaTheme="majorEastAsia" w:hAnsiTheme="majorEastAsia" w:hint="eastAsia"/>
                <w:b/>
                <w:sz w:val="21"/>
                <w:szCs w:val="21"/>
              </w:rPr>
              <w:t>排名</w:t>
            </w:r>
          </w:p>
        </w:tc>
        <w:tc>
          <w:tcPr>
            <w:tcW w:w="3095" w:type="pct"/>
            <w:vAlign w:val="center"/>
          </w:tcPr>
          <w:p w:rsidR="00B212B7" w:rsidRPr="00626A0C" w:rsidRDefault="00B212B7" w:rsidP="00626A0C">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626A0C">
              <w:rPr>
                <w:rFonts w:asciiTheme="majorEastAsia" w:eastAsiaTheme="majorEastAsia" w:hAnsiTheme="majorEastAsia" w:hint="eastAsia"/>
                <w:b/>
                <w:sz w:val="21"/>
                <w:szCs w:val="21"/>
              </w:rPr>
              <w:t>主要贡献</w:t>
            </w:r>
          </w:p>
        </w:tc>
      </w:tr>
      <w:tr w:rsidR="00B212B7" w:rsidRPr="00626A0C" w:rsidTr="00626A0C">
        <w:trPr>
          <w:trHeight w:val="454"/>
          <w:jc w:val="center"/>
        </w:trPr>
        <w:tc>
          <w:tcPr>
            <w:tcW w:w="1032" w:type="pct"/>
            <w:vAlign w:val="center"/>
          </w:tcPr>
          <w:p w:rsidR="00B212B7" w:rsidRPr="00626A0C" w:rsidRDefault="00B212B7" w:rsidP="00626A0C">
            <w:pPr>
              <w:pStyle w:val="a5"/>
              <w:adjustRightInd w:val="0"/>
              <w:snapToGrid w:val="0"/>
              <w:spacing w:line="240" w:lineRule="auto"/>
              <w:ind w:firstLineChars="0" w:firstLine="0"/>
              <w:jc w:val="center"/>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西北农林科技大学</w:t>
            </w:r>
          </w:p>
        </w:tc>
        <w:tc>
          <w:tcPr>
            <w:tcW w:w="873" w:type="pct"/>
            <w:vAlign w:val="center"/>
          </w:tcPr>
          <w:p w:rsidR="00B212B7" w:rsidRPr="00626A0C" w:rsidRDefault="00B212B7" w:rsidP="00626A0C">
            <w:pPr>
              <w:pStyle w:val="a5"/>
              <w:adjustRightInd w:val="0"/>
              <w:snapToGrid w:val="0"/>
              <w:spacing w:line="240" w:lineRule="auto"/>
              <w:ind w:firstLineChars="0" w:firstLine="0"/>
              <w:jc w:val="center"/>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1</w:t>
            </w:r>
          </w:p>
        </w:tc>
        <w:tc>
          <w:tcPr>
            <w:tcW w:w="3095" w:type="pct"/>
            <w:vAlign w:val="center"/>
          </w:tcPr>
          <w:p w:rsidR="00B212B7" w:rsidRPr="00626A0C" w:rsidRDefault="00B212B7" w:rsidP="00626A0C">
            <w:pPr>
              <w:pStyle w:val="a5"/>
              <w:adjustRightInd w:val="0"/>
              <w:snapToGrid w:val="0"/>
              <w:spacing w:line="240" w:lineRule="auto"/>
              <w:ind w:firstLineChars="0" w:firstLine="0"/>
              <w:jc w:val="center"/>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科研成果的设计，实施，总结</w:t>
            </w:r>
          </w:p>
        </w:tc>
      </w:tr>
    </w:tbl>
    <w:p w:rsidR="00230B63" w:rsidRPr="00230B63" w:rsidRDefault="00230B63" w:rsidP="00230B63">
      <w:pPr>
        <w:pStyle w:val="a5"/>
        <w:spacing w:line="400" w:lineRule="exact"/>
        <w:ind w:firstLineChars="0" w:firstLine="0"/>
        <w:jc w:val="left"/>
        <w:rPr>
          <w:rFonts w:ascii="宋体" w:hAnsi="宋体"/>
          <w:color w:val="0D0D0D"/>
          <w:szCs w:val="24"/>
        </w:rPr>
      </w:pPr>
      <w:r w:rsidRPr="00626A0C">
        <w:rPr>
          <w:rFonts w:asciiTheme="majorEastAsia" w:eastAsiaTheme="majorEastAsia" w:hAnsiTheme="majorEastAsia" w:hint="eastAsia"/>
          <w:b/>
          <w:szCs w:val="24"/>
        </w:rPr>
        <w:t>五、</w:t>
      </w:r>
      <w:r w:rsidRPr="00626A0C">
        <w:rPr>
          <w:rFonts w:asciiTheme="majorEastAsia" w:eastAsiaTheme="majorEastAsia" w:hAnsiTheme="majorEastAsia"/>
          <w:b/>
          <w:szCs w:val="24"/>
        </w:rPr>
        <w:t>主要知识产权</w:t>
      </w:r>
      <w:r w:rsidRPr="00626A0C">
        <w:rPr>
          <w:rFonts w:asciiTheme="majorEastAsia" w:eastAsiaTheme="majorEastAsia" w:hAnsiTheme="majorEastAsia" w:hint="eastAsia"/>
          <w:b/>
          <w:szCs w:val="24"/>
        </w:rPr>
        <w:t>和标准规范等</w:t>
      </w:r>
      <w:r w:rsidRPr="00626A0C">
        <w:rPr>
          <w:rFonts w:asciiTheme="majorEastAsia" w:eastAsiaTheme="majorEastAsia" w:hAnsiTheme="majorEastAsia"/>
          <w:b/>
          <w:szCs w:val="24"/>
        </w:rPr>
        <w:t>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7"/>
        <w:gridCol w:w="1182"/>
        <w:gridCol w:w="969"/>
        <w:gridCol w:w="298"/>
        <w:gridCol w:w="1166"/>
        <w:gridCol w:w="665"/>
        <w:gridCol w:w="529"/>
        <w:gridCol w:w="1081"/>
        <w:gridCol w:w="1036"/>
        <w:gridCol w:w="202"/>
        <w:gridCol w:w="687"/>
        <w:gridCol w:w="774"/>
      </w:tblGrid>
      <w:tr w:rsidR="00626A0C" w:rsidRPr="00626A0C" w:rsidTr="00626A0C">
        <w:trPr>
          <w:trHeight w:val="567"/>
          <w:jc w:val="center"/>
        </w:trPr>
        <w:tc>
          <w:tcPr>
            <w:tcW w:w="375" w:type="pct"/>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知识产权类别</w:t>
            </w:r>
          </w:p>
        </w:tc>
        <w:tc>
          <w:tcPr>
            <w:tcW w:w="636" w:type="pct"/>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知识产权具体名称</w:t>
            </w:r>
          </w:p>
        </w:tc>
        <w:tc>
          <w:tcPr>
            <w:tcW w:w="522" w:type="pct"/>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国家</w:t>
            </w:r>
          </w:p>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w:t>
            </w:r>
            <w:r w:rsidRPr="00626A0C">
              <w:rPr>
                <w:rFonts w:ascii="Times New Roman" w:eastAsiaTheme="majorEastAsia"/>
                <w:b/>
                <w:color w:val="0D0D0D"/>
                <w:sz w:val="21"/>
                <w:szCs w:val="21"/>
              </w:rPr>
              <w:t>地区</w:t>
            </w:r>
            <w:r w:rsidRPr="00626A0C">
              <w:rPr>
                <w:rFonts w:ascii="Times New Roman" w:eastAsiaTheme="majorEastAsia"/>
                <w:b/>
                <w:color w:val="0D0D0D"/>
                <w:sz w:val="21"/>
                <w:szCs w:val="21"/>
              </w:rPr>
              <w:t>)</w:t>
            </w:r>
          </w:p>
        </w:tc>
        <w:tc>
          <w:tcPr>
            <w:tcW w:w="788" w:type="pct"/>
            <w:gridSpan w:val="2"/>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授权号</w:t>
            </w:r>
          </w:p>
        </w:tc>
        <w:tc>
          <w:tcPr>
            <w:tcW w:w="643" w:type="pct"/>
            <w:gridSpan w:val="2"/>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授权日期</w:t>
            </w:r>
          </w:p>
        </w:tc>
        <w:tc>
          <w:tcPr>
            <w:tcW w:w="582" w:type="pct"/>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证书编号</w:t>
            </w:r>
          </w:p>
        </w:tc>
        <w:tc>
          <w:tcPr>
            <w:tcW w:w="558" w:type="pct"/>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权利人</w:t>
            </w:r>
          </w:p>
        </w:tc>
        <w:tc>
          <w:tcPr>
            <w:tcW w:w="479" w:type="pct"/>
            <w:gridSpan w:val="2"/>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发明人</w:t>
            </w:r>
          </w:p>
        </w:tc>
        <w:tc>
          <w:tcPr>
            <w:tcW w:w="417" w:type="pct"/>
            <w:vAlign w:val="center"/>
          </w:tcPr>
          <w:p w:rsidR="00527A4E" w:rsidRPr="00626A0C" w:rsidRDefault="00527A4E" w:rsidP="00626A0C">
            <w:pPr>
              <w:pStyle w:val="a5"/>
              <w:spacing w:line="390" w:lineRule="exact"/>
              <w:ind w:firstLineChars="0" w:firstLine="0"/>
              <w:jc w:val="center"/>
              <w:rPr>
                <w:rFonts w:ascii="Times New Roman" w:eastAsiaTheme="majorEastAsia"/>
                <w:b/>
                <w:color w:val="0D0D0D"/>
                <w:sz w:val="21"/>
                <w:szCs w:val="21"/>
              </w:rPr>
            </w:pPr>
            <w:r w:rsidRPr="00626A0C">
              <w:rPr>
                <w:rFonts w:ascii="Times New Roman" w:eastAsiaTheme="majorEastAsia"/>
                <w:b/>
                <w:bCs/>
                <w:color w:val="000000"/>
                <w:sz w:val="21"/>
                <w:szCs w:val="21"/>
              </w:rPr>
              <w:t>有效状态</w:t>
            </w:r>
          </w:p>
        </w:tc>
      </w:tr>
      <w:tr w:rsidR="00626A0C" w:rsidRPr="00626A0C" w:rsidTr="00626A0C">
        <w:trPr>
          <w:trHeight w:val="567"/>
          <w:jc w:val="center"/>
        </w:trPr>
        <w:tc>
          <w:tcPr>
            <w:tcW w:w="375" w:type="pct"/>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r w:rsidRPr="00626A0C">
              <w:rPr>
                <w:rFonts w:ascii="Times New Roman" w:eastAsiaTheme="majorEastAsia"/>
                <w:color w:val="0D0D0D"/>
                <w:sz w:val="21"/>
                <w:szCs w:val="21"/>
              </w:rPr>
              <w:t>发明专利</w:t>
            </w:r>
          </w:p>
        </w:tc>
        <w:tc>
          <w:tcPr>
            <w:tcW w:w="636" w:type="pct"/>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bookmarkStart w:id="0" w:name="OLE_LINK7"/>
            <w:bookmarkStart w:id="1" w:name="OLE_LINK8"/>
            <w:r w:rsidRPr="00626A0C">
              <w:rPr>
                <w:rFonts w:ascii="Times New Roman" w:eastAsiaTheme="majorEastAsia"/>
                <w:sz w:val="21"/>
                <w:szCs w:val="21"/>
              </w:rPr>
              <w:t>城市污泥制造有机复合肥料的方法</w:t>
            </w:r>
            <w:bookmarkEnd w:id="0"/>
            <w:bookmarkEnd w:id="1"/>
          </w:p>
        </w:tc>
        <w:tc>
          <w:tcPr>
            <w:tcW w:w="522" w:type="pct"/>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r w:rsidRPr="00626A0C">
              <w:rPr>
                <w:rFonts w:ascii="Times New Roman" w:eastAsiaTheme="majorEastAsia"/>
                <w:color w:val="0D0D0D"/>
                <w:sz w:val="21"/>
                <w:szCs w:val="21"/>
              </w:rPr>
              <w:t>中国</w:t>
            </w:r>
          </w:p>
        </w:tc>
        <w:tc>
          <w:tcPr>
            <w:tcW w:w="788" w:type="pct"/>
            <w:gridSpan w:val="2"/>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r w:rsidRPr="00626A0C">
              <w:rPr>
                <w:rFonts w:ascii="Times New Roman" w:eastAsiaTheme="majorEastAsia"/>
                <w:sz w:val="21"/>
                <w:szCs w:val="21"/>
              </w:rPr>
              <w:t>ZL00113760.3</w:t>
            </w:r>
          </w:p>
        </w:tc>
        <w:tc>
          <w:tcPr>
            <w:tcW w:w="643" w:type="pct"/>
            <w:gridSpan w:val="2"/>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r w:rsidRPr="00626A0C">
              <w:rPr>
                <w:rFonts w:ascii="Times New Roman" w:eastAsiaTheme="majorEastAsia"/>
                <w:color w:val="0D0D0D"/>
                <w:sz w:val="21"/>
                <w:szCs w:val="21"/>
              </w:rPr>
              <w:t>2004-02-11</w:t>
            </w:r>
          </w:p>
        </w:tc>
        <w:tc>
          <w:tcPr>
            <w:tcW w:w="582" w:type="pct"/>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r w:rsidRPr="00626A0C">
              <w:rPr>
                <w:rFonts w:ascii="Times New Roman" w:eastAsiaTheme="majorEastAsia"/>
                <w:color w:val="0D0D0D"/>
                <w:sz w:val="21"/>
                <w:szCs w:val="21"/>
              </w:rPr>
              <w:t>143508</w:t>
            </w:r>
          </w:p>
        </w:tc>
        <w:tc>
          <w:tcPr>
            <w:tcW w:w="558" w:type="pct"/>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r w:rsidRPr="00626A0C">
              <w:rPr>
                <w:rFonts w:ascii="Times New Roman" w:eastAsiaTheme="majorEastAsia"/>
                <w:color w:val="0D0D0D"/>
                <w:sz w:val="21"/>
                <w:szCs w:val="21"/>
              </w:rPr>
              <w:t>西北农林科技大学</w:t>
            </w:r>
          </w:p>
        </w:tc>
        <w:tc>
          <w:tcPr>
            <w:tcW w:w="479" w:type="pct"/>
            <w:gridSpan w:val="2"/>
            <w:vAlign w:val="center"/>
          </w:tcPr>
          <w:p w:rsidR="00527A4E" w:rsidRPr="00626A0C" w:rsidRDefault="00527A4E" w:rsidP="00D0211F">
            <w:pPr>
              <w:pStyle w:val="a5"/>
              <w:snapToGrid w:val="0"/>
              <w:spacing w:line="288" w:lineRule="auto"/>
              <w:ind w:firstLineChars="0" w:firstLine="0"/>
              <w:jc w:val="center"/>
              <w:rPr>
                <w:rFonts w:ascii="Times New Roman" w:eastAsiaTheme="majorEastAsia"/>
                <w:color w:val="0D0D0D"/>
                <w:sz w:val="21"/>
                <w:szCs w:val="21"/>
              </w:rPr>
            </w:pPr>
            <w:r w:rsidRPr="00626A0C">
              <w:rPr>
                <w:rFonts w:ascii="Times New Roman" w:eastAsiaTheme="majorEastAsia"/>
                <w:color w:val="0D0D0D"/>
                <w:sz w:val="21"/>
                <w:szCs w:val="21"/>
              </w:rPr>
              <w:t>张增强</w:t>
            </w:r>
            <w:r w:rsidRPr="00626A0C">
              <w:rPr>
                <w:rFonts w:ascii="Times New Roman" w:eastAsiaTheme="majorEastAsia"/>
                <w:color w:val="0D0D0D"/>
                <w:sz w:val="21"/>
                <w:szCs w:val="21"/>
                <w:vertAlign w:val="superscript"/>
              </w:rPr>
              <w:t>*</w:t>
            </w:r>
          </w:p>
        </w:tc>
        <w:tc>
          <w:tcPr>
            <w:tcW w:w="417" w:type="pct"/>
          </w:tcPr>
          <w:p w:rsidR="00527A4E" w:rsidRPr="00626A0C" w:rsidRDefault="00527A4E" w:rsidP="00527A4E">
            <w:pPr>
              <w:pStyle w:val="a5"/>
              <w:snapToGrid w:val="0"/>
              <w:spacing w:line="288" w:lineRule="auto"/>
              <w:ind w:firstLineChars="0" w:firstLine="0"/>
              <w:rPr>
                <w:rFonts w:ascii="Times New Roman" w:eastAsiaTheme="majorEastAsia"/>
                <w:color w:val="0D0D0D"/>
                <w:sz w:val="21"/>
                <w:szCs w:val="21"/>
              </w:rPr>
            </w:pPr>
            <w:r w:rsidRPr="00626A0C">
              <w:rPr>
                <w:rFonts w:ascii="Times New Roman" w:eastAsiaTheme="majorEastAsia"/>
                <w:color w:val="0D0D0D"/>
                <w:sz w:val="21"/>
                <w:szCs w:val="21"/>
              </w:rPr>
              <w:t>无效</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tblHeader/>
          <w:jc w:val="center"/>
        </w:trPr>
        <w:tc>
          <w:tcPr>
            <w:tcW w:w="1693"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bookmarkStart w:id="2" w:name="_Hlk43069316"/>
            <w:r w:rsidRPr="00626A0C">
              <w:rPr>
                <w:rFonts w:ascii="Times New Roman" w:eastAsiaTheme="majorEastAsia"/>
                <w:b/>
                <w:sz w:val="21"/>
                <w:szCs w:val="21"/>
              </w:rPr>
              <w:t>论文或专著名称</w:t>
            </w:r>
          </w:p>
        </w:tc>
        <w:tc>
          <w:tcPr>
            <w:tcW w:w="9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刊名</w:t>
            </w:r>
          </w:p>
        </w:tc>
        <w:tc>
          <w:tcPr>
            <w:tcW w:w="1534"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作者</w:t>
            </w:r>
          </w:p>
        </w:tc>
        <w:tc>
          <w:tcPr>
            <w:tcW w:w="7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发表时间</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A critical review of organic manure biorefinery models toward sustainable circular bioeconomy: Technological challenges, advancements, innovations, and future perspectives</w:t>
            </w:r>
          </w:p>
        </w:tc>
        <w:tc>
          <w:tcPr>
            <w:tcW w:w="9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Renewable and Sustainable Energy Reviews</w:t>
            </w:r>
          </w:p>
        </w:tc>
        <w:tc>
          <w:tcPr>
            <w:tcW w:w="1534" w:type="pct"/>
            <w:gridSpan w:val="4"/>
            <w:vAlign w:val="center"/>
          </w:tcPr>
          <w:p w:rsidR="000B10C8" w:rsidRPr="00626A0C" w:rsidRDefault="000B10C8" w:rsidP="00626A0C">
            <w:pPr>
              <w:pStyle w:val="a5"/>
              <w:spacing w:line="280" w:lineRule="exact"/>
              <w:ind w:firstLineChars="0" w:firstLine="0"/>
              <w:jc w:val="center"/>
              <w:rPr>
                <w:rFonts w:ascii="Times New Roman" w:eastAsiaTheme="majorEastAsia"/>
                <w:bCs/>
                <w:sz w:val="21"/>
                <w:szCs w:val="21"/>
              </w:rPr>
            </w:pPr>
            <w:r w:rsidRPr="00626A0C">
              <w:rPr>
                <w:rFonts w:ascii="Times New Roman" w:eastAsiaTheme="majorEastAsia"/>
                <w:bCs/>
                <w:sz w:val="21"/>
                <w:szCs w:val="21"/>
              </w:rPr>
              <w:t xml:space="preserve">Mukesh Kumar Awasthi, Surendra Sarsaiya, Steven Wainaina, Karthik Rajendran, Sumit Kumar, Wang Quan, Yumin Duan, Sanjeev Kumar Awasthi, Hongyu Chen, Ashok Pandey, </w:t>
            </w:r>
            <w:r w:rsidRPr="00626A0C">
              <w:rPr>
                <w:rFonts w:ascii="Times New Roman" w:eastAsiaTheme="majorEastAsia"/>
                <w:sz w:val="21"/>
                <w:szCs w:val="21"/>
              </w:rPr>
              <w:t>Zengqiang Zhang</w:t>
            </w:r>
            <w:r w:rsidRPr="00626A0C">
              <w:rPr>
                <w:rFonts w:ascii="Cambria Math" w:eastAsia="MS Mincho" w:hAnsi="Cambria Math" w:cs="Cambria Math"/>
                <w:sz w:val="21"/>
                <w:szCs w:val="21"/>
              </w:rPr>
              <w:t>∗</w:t>
            </w:r>
            <w:r w:rsidRPr="00626A0C">
              <w:rPr>
                <w:rFonts w:ascii="Times New Roman" w:eastAsiaTheme="majorEastAsia"/>
                <w:bCs/>
                <w:sz w:val="21"/>
                <w:szCs w:val="21"/>
              </w:rPr>
              <w:t>, Archana Jain, Mohammad J. Taherzadeh.</w:t>
            </w:r>
          </w:p>
        </w:tc>
        <w:tc>
          <w:tcPr>
            <w:tcW w:w="7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2019-09</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Effect of tertiary-amine bentonite on carbon transformation and global warming potential during chicken manure composting</w:t>
            </w:r>
          </w:p>
        </w:tc>
        <w:tc>
          <w:tcPr>
            <w:tcW w:w="9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Journal of Cleaner Production</w:t>
            </w:r>
          </w:p>
        </w:tc>
        <w:tc>
          <w:tcPr>
            <w:tcW w:w="1534" w:type="pct"/>
            <w:gridSpan w:val="4"/>
            <w:vAlign w:val="center"/>
          </w:tcPr>
          <w:p w:rsidR="000B10C8" w:rsidRPr="00626A0C" w:rsidRDefault="000B10C8" w:rsidP="00626A0C">
            <w:pPr>
              <w:pStyle w:val="a5"/>
              <w:spacing w:line="280" w:lineRule="exact"/>
              <w:ind w:firstLineChars="0" w:firstLine="0"/>
              <w:jc w:val="center"/>
              <w:rPr>
                <w:rFonts w:ascii="Times New Roman" w:eastAsiaTheme="majorEastAsia"/>
                <w:bCs/>
                <w:sz w:val="21"/>
                <w:szCs w:val="21"/>
              </w:rPr>
            </w:pPr>
            <w:r w:rsidRPr="00626A0C">
              <w:rPr>
                <w:rFonts w:ascii="Times New Roman" w:eastAsiaTheme="majorEastAsia"/>
                <w:bCs/>
                <w:sz w:val="21"/>
                <w:szCs w:val="21"/>
              </w:rPr>
              <w:t>Ren Xiuna, Wang Quan, Awasthi Mukesh Kumar, Zhao Junchao, Tu Zhineng, Li Ronghua, Wen Ling, Zengqiang Zhang*.</w:t>
            </w:r>
          </w:p>
        </w:tc>
        <w:tc>
          <w:tcPr>
            <w:tcW w:w="7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2019-11</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Performance of black soldier fly larvae (Diptera: Stratiomyidae) for manure composting and production of cleaner compost</w:t>
            </w:r>
          </w:p>
        </w:tc>
        <w:tc>
          <w:tcPr>
            <w:tcW w:w="9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Journal of Environmental Management</w:t>
            </w:r>
          </w:p>
        </w:tc>
        <w:tc>
          <w:tcPr>
            <w:tcW w:w="1534" w:type="pct"/>
            <w:gridSpan w:val="4"/>
            <w:vAlign w:val="center"/>
          </w:tcPr>
          <w:p w:rsidR="000B10C8" w:rsidRPr="00626A0C" w:rsidRDefault="000B10C8" w:rsidP="00626A0C">
            <w:pPr>
              <w:pStyle w:val="a5"/>
              <w:spacing w:line="280" w:lineRule="exact"/>
              <w:ind w:firstLineChars="0" w:firstLine="0"/>
              <w:jc w:val="center"/>
              <w:rPr>
                <w:rFonts w:ascii="Times New Roman" w:eastAsiaTheme="majorEastAsia"/>
                <w:bCs/>
                <w:sz w:val="21"/>
                <w:szCs w:val="21"/>
              </w:rPr>
            </w:pPr>
            <w:r w:rsidRPr="00626A0C">
              <w:rPr>
                <w:rFonts w:ascii="Times New Roman" w:eastAsiaTheme="majorEastAsia"/>
                <w:bCs/>
                <w:sz w:val="21"/>
                <w:szCs w:val="21"/>
              </w:rPr>
              <w:t xml:space="preserve">Liu Tao, Awasthi Mukesh Kumar, Chen Hongyu, Duan Yumin, Awasthi Sanjeev Kumar, </w:t>
            </w:r>
            <w:r w:rsidRPr="00626A0C">
              <w:rPr>
                <w:rFonts w:ascii="Times New Roman" w:eastAsiaTheme="majorEastAsia"/>
                <w:sz w:val="21"/>
                <w:szCs w:val="21"/>
              </w:rPr>
              <w:t>Zhang Zengqiang*</w:t>
            </w:r>
            <w:r w:rsidRPr="00626A0C">
              <w:rPr>
                <w:rFonts w:ascii="Times New Roman" w:eastAsiaTheme="majorEastAsia"/>
                <w:bCs/>
                <w:sz w:val="21"/>
                <w:szCs w:val="21"/>
              </w:rPr>
              <w:t>.</w:t>
            </w:r>
          </w:p>
        </w:tc>
        <w:tc>
          <w:tcPr>
            <w:tcW w:w="7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bCs/>
                <w:sz w:val="21"/>
                <w:szCs w:val="21"/>
              </w:rPr>
            </w:pPr>
            <w:r w:rsidRPr="00626A0C">
              <w:rPr>
                <w:rFonts w:ascii="Times New Roman" w:eastAsiaTheme="majorEastAsia"/>
                <w:bCs/>
                <w:sz w:val="21"/>
                <w:szCs w:val="21"/>
              </w:rPr>
              <w:t>2019-12</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An assessment of the persistence of pathogenic bacteria removal in chicken manure compost employing clay as additive via meta-genomic analysis</w:t>
            </w:r>
          </w:p>
        </w:tc>
        <w:tc>
          <w:tcPr>
            <w:tcW w:w="9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Journal of Hazardous Materials</w:t>
            </w:r>
          </w:p>
        </w:tc>
        <w:tc>
          <w:tcPr>
            <w:tcW w:w="1534"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 xml:space="preserve">Awasthi Mukesh Kumar, Chen Hongyu, Duan Yumin, Liu Tao, Awasthi Sanjeev Kumar, Wang Quan, Ashok Pandey, </w:t>
            </w:r>
            <w:r w:rsidRPr="00626A0C">
              <w:rPr>
                <w:rFonts w:ascii="Times New Roman" w:eastAsiaTheme="majorEastAsia"/>
                <w:sz w:val="21"/>
                <w:szCs w:val="21"/>
              </w:rPr>
              <w:t>Zhang Zengqiang*</w:t>
            </w:r>
            <w:r w:rsidRPr="00626A0C">
              <w:rPr>
                <w:rFonts w:ascii="Times New Roman" w:eastAsiaTheme="majorEastAsia"/>
                <w:bCs/>
                <w:sz w:val="21"/>
                <w:szCs w:val="21"/>
              </w:rPr>
              <w:t>.</w:t>
            </w:r>
          </w:p>
        </w:tc>
        <w:tc>
          <w:tcPr>
            <w:tcW w:w="7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2019-03</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Beneficial effect of mixture of additives amendment on enzymatic activities, organic matter degradation and humification during biosolids co-composting</w:t>
            </w:r>
          </w:p>
        </w:tc>
        <w:tc>
          <w:tcPr>
            <w:tcW w:w="9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Bioresource Technology</w:t>
            </w:r>
          </w:p>
        </w:tc>
        <w:tc>
          <w:tcPr>
            <w:tcW w:w="1534" w:type="pct"/>
            <w:gridSpan w:val="4"/>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 xml:space="preserve">Awasthi Mukesh Kumar, Wang Quan, Chen Hongyu, Awasthi Sanjeev Kumar, Wang Meijing, Ren Xiuna, Zhao Junchao, </w:t>
            </w:r>
            <w:r w:rsidRPr="00626A0C">
              <w:rPr>
                <w:rFonts w:ascii="Times New Roman" w:eastAsiaTheme="majorEastAsia"/>
                <w:sz w:val="21"/>
                <w:szCs w:val="21"/>
              </w:rPr>
              <w:t>Zhang Zengqiang *</w:t>
            </w:r>
            <w:r w:rsidRPr="00626A0C">
              <w:rPr>
                <w:rFonts w:ascii="Times New Roman" w:eastAsiaTheme="majorEastAsia"/>
                <w:bCs/>
                <w:sz w:val="21"/>
                <w:szCs w:val="21"/>
              </w:rPr>
              <w:t>.</w:t>
            </w:r>
          </w:p>
        </w:tc>
        <w:tc>
          <w:tcPr>
            <w:tcW w:w="786" w:type="pct"/>
            <w:gridSpan w:val="2"/>
            <w:vAlign w:val="center"/>
          </w:tcPr>
          <w:p w:rsidR="000B10C8" w:rsidRPr="00626A0C" w:rsidRDefault="000B10C8" w:rsidP="00D0211F">
            <w:pPr>
              <w:pStyle w:val="a5"/>
              <w:spacing w:line="240" w:lineRule="auto"/>
              <w:ind w:firstLineChars="0" w:firstLine="0"/>
              <w:jc w:val="center"/>
              <w:rPr>
                <w:rFonts w:ascii="Times New Roman" w:eastAsiaTheme="majorEastAsia"/>
                <w:sz w:val="21"/>
                <w:szCs w:val="21"/>
              </w:rPr>
            </w:pPr>
            <w:r w:rsidRPr="00626A0C">
              <w:rPr>
                <w:rFonts w:ascii="Times New Roman" w:eastAsiaTheme="majorEastAsia"/>
                <w:bCs/>
                <w:sz w:val="21"/>
                <w:szCs w:val="21"/>
              </w:rPr>
              <w:t>2018-01</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Comparison of additives amendment on greenhouse gases and ammonia emission during sewage sludge co-composting based on correlation analysis</w:t>
            </w:r>
          </w:p>
        </w:tc>
        <w:tc>
          <w:tcPr>
            <w:tcW w:w="9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Bioresource Technology</w:t>
            </w:r>
          </w:p>
        </w:tc>
        <w:tc>
          <w:tcPr>
            <w:tcW w:w="1534" w:type="pct"/>
            <w:gridSpan w:val="4"/>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 xml:space="preserve">Wang Meijing, Awasthi Mukesh Kumar, Wang Quan, Chen Hongyu, Ren Xiuna, Zhao Junchao, Li Ronghua, </w:t>
            </w:r>
            <w:r w:rsidRPr="00626A0C">
              <w:rPr>
                <w:rFonts w:ascii="Times New Roman" w:eastAsiaTheme="majorEastAsia"/>
                <w:bCs/>
                <w:sz w:val="21"/>
                <w:szCs w:val="21"/>
              </w:rPr>
              <w:t>Zhang Zengqiang *.</w:t>
            </w:r>
          </w:p>
        </w:tc>
        <w:tc>
          <w:tcPr>
            <w:tcW w:w="7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2017.11</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Influence of humic substances on bioavailability of Cu and Zn during sewage sludge composting</w:t>
            </w:r>
          </w:p>
        </w:tc>
        <w:tc>
          <w:tcPr>
            <w:tcW w:w="9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Bioresource Technology</w:t>
            </w:r>
          </w:p>
        </w:tc>
        <w:tc>
          <w:tcPr>
            <w:tcW w:w="1534" w:type="pct"/>
            <w:gridSpan w:val="4"/>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 xml:space="preserve">Kang Jun, </w:t>
            </w:r>
            <w:r w:rsidRPr="00626A0C">
              <w:rPr>
                <w:rFonts w:ascii="Times New Roman" w:eastAsiaTheme="majorEastAsia"/>
                <w:bCs/>
                <w:sz w:val="21"/>
                <w:szCs w:val="21"/>
              </w:rPr>
              <w:t>Zhang Zengqiang*</w:t>
            </w:r>
            <w:r w:rsidRPr="00626A0C">
              <w:rPr>
                <w:rFonts w:ascii="Times New Roman" w:eastAsiaTheme="majorEastAsia"/>
                <w:sz w:val="21"/>
                <w:szCs w:val="21"/>
              </w:rPr>
              <w:t>, Wang Jim J</w:t>
            </w:r>
          </w:p>
        </w:tc>
        <w:tc>
          <w:tcPr>
            <w:tcW w:w="7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2011.09</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污泥好氧堆肥过程中有机质含量的变化</w:t>
            </w:r>
          </w:p>
        </w:tc>
        <w:tc>
          <w:tcPr>
            <w:tcW w:w="9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西北农林科技大学学报</w:t>
            </w:r>
            <w:r w:rsidRPr="00626A0C">
              <w:rPr>
                <w:rFonts w:ascii="Times New Roman" w:eastAsiaTheme="majorEastAsia"/>
                <w:sz w:val="21"/>
                <w:szCs w:val="21"/>
              </w:rPr>
              <w:t>(</w:t>
            </w:r>
            <w:r w:rsidRPr="00626A0C">
              <w:rPr>
                <w:rFonts w:ascii="Times New Roman" w:eastAsiaTheme="majorEastAsia"/>
                <w:sz w:val="21"/>
                <w:szCs w:val="21"/>
              </w:rPr>
              <w:t>自然科学版</w:t>
            </w:r>
            <w:r w:rsidRPr="00626A0C">
              <w:rPr>
                <w:rFonts w:ascii="Times New Roman" w:eastAsiaTheme="majorEastAsia"/>
                <w:sz w:val="21"/>
                <w:szCs w:val="21"/>
              </w:rPr>
              <w:t>)</w:t>
            </w:r>
          </w:p>
        </w:tc>
        <w:tc>
          <w:tcPr>
            <w:tcW w:w="1534" w:type="pct"/>
            <w:gridSpan w:val="4"/>
            <w:vAlign w:val="center"/>
          </w:tcPr>
          <w:p w:rsidR="000B10C8" w:rsidRPr="00626A0C" w:rsidRDefault="000B10C8" w:rsidP="00D0211F">
            <w:pPr>
              <w:pStyle w:val="a5"/>
              <w:adjustRightInd w:val="0"/>
              <w:snapToGrid w:val="0"/>
              <w:spacing w:line="240" w:lineRule="auto"/>
              <w:ind w:firstLineChars="0" w:firstLine="0"/>
              <w:rPr>
                <w:rFonts w:ascii="Times New Roman" w:eastAsiaTheme="majorEastAsia"/>
                <w:sz w:val="21"/>
                <w:szCs w:val="21"/>
              </w:rPr>
            </w:pPr>
            <w:r w:rsidRPr="00626A0C">
              <w:rPr>
                <w:rFonts w:ascii="Times New Roman" w:eastAsiaTheme="majorEastAsia"/>
                <w:sz w:val="21"/>
                <w:szCs w:val="21"/>
              </w:rPr>
              <w:t>康军，</w:t>
            </w:r>
            <w:r w:rsidRPr="00626A0C">
              <w:rPr>
                <w:rFonts w:ascii="Times New Roman" w:eastAsiaTheme="majorEastAsia"/>
                <w:bCs/>
                <w:sz w:val="21"/>
                <w:szCs w:val="21"/>
              </w:rPr>
              <w:t>张增强</w:t>
            </w:r>
            <w:r w:rsidRPr="00626A0C">
              <w:rPr>
                <w:rFonts w:ascii="Times New Roman" w:eastAsiaTheme="majorEastAsia"/>
                <w:bCs/>
                <w:sz w:val="21"/>
                <w:szCs w:val="21"/>
              </w:rPr>
              <w:t>*</w:t>
            </w:r>
            <w:r w:rsidRPr="00626A0C">
              <w:rPr>
                <w:rFonts w:ascii="Times New Roman" w:eastAsiaTheme="majorEastAsia"/>
                <w:sz w:val="21"/>
                <w:szCs w:val="21"/>
              </w:rPr>
              <w:t>，贾程，张学政</w:t>
            </w:r>
            <w:r w:rsidRPr="00626A0C">
              <w:rPr>
                <w:rFonts w:ascii="Times New Roman" w:eastAsiaTheme="majorEastAsia"/>
                <w:sz w:val="21"/>
                <w:szCs w:val="21"/>
              </w:rPr>
              <w:t>.</w:t>
            </w:r>
          </w:p>
        </w:tc>
        <w:tc>
          <w:tcPr>
            <w:tcW w:w="7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2009.06.10</w:t>
            </w:r>
          </w:p>
        </w:tc>
      </w:tr>
      <w:tr w:rsidR="000B10C8" w:rsidRPr="00626A0C" w:rsidTr="00626A0C">
        <w:tblPrEx>
          <w:tblBorders>
            <w:top w:val="single" w:sz="4" w:space="0" w:color="auto"/>
            <w:left w:val="single" w:sz="4" w:space="0" w:color="auto"/>
            <w:bottom w:val="single" w:sz="4" w:space="0" w:color="auto"/>
            <w:right w:val="single" w:sz="4" w:space="0" w:color="auto"/>
          </w:tblBorders>
        </w:tblPrEx>
        <w:trPr>
          <w:trHeight w:val="397"/>
          <w:jc w:val="center"/>
        </w:trPr>
        <w:tc>
          <w:tcPr>
            <w:tcW w:w="1693" w:type="pct"/>
            <w:gridSpan w:val="4"/>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堆肥清洁生产与实用手册</w:t>
            </w:r>
          </w:p>
        </w:tc>
        <w:tc>
          <w:tcPr>
            <w:tcW w:w="9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中国农业出版社</w:t>
            </w:r>
          </w:p>
        </w:tc>
        <w:tc>
          <w:tcPr>
            <w:tcW w:w="1534" w:type="pct"/>
            <w:gridSpan w:val="4"/>
            <w:vAlign w:val="center"/>
          </w:tcPr>
          <w:p w:rsidR="000B10C8" w:rsidRPr="00626A0C" w:rsidRDefault="000B10C8" w:rsidP="00D0211F">
            <w:pPr>
              <w:pStyle w:val="a5"/>
              <w:adjustRightInd w:val="0"/>
              <w:snapToGrid w:val="0"/>
              <w:spacing w:line="240" w:lineRule="auto"/>
              <w:ind w:firstLineChars="0" w:firstLine="0"/>
              <w:rPr>
                <w:rFonts w:ascii="Times New Roman" w:eastAsiaTheme="majorEastAsia"/>
                <w:bCs/>
                <w:sz w:val="21"/>
                <w:szCs w:val="21"/>
              </w:rPr>
            </w:pPr>
            <w:r w:rsidRPr="00626A0C">
              <w:rPr>
                <w:rFonts w:ascii="Times New Roman" w:eastAsiaTheme="majorEastAsia"/>
                <w:bCs/>
                <w:sz w:val="21"/>
                <w:szCs w:val="21"/>
              </w:rPr>
              <w:t>张增强</w:t>
            </w:r>
            <w:r w:rsidRPr="00626A0C">
              <w:rPr>
                <w:rFonts w:ascii="Times New Roman" w:eastAsiaTheme="majorEastAsia"/>
                <w:bCs/>
                <w:sz w:val="21"/>
                <w:szCs w:val="21"/>
              </w:rPr>
              <w:t>*</w:t>
            </w:r>
            <w:r w:rsidRPr="00626A0C">
              <w:rPr>
                <w:rFonts w:ascii="Times New Roman" w:eastAsiaTheme="majorEastAsia"/>
                <w:bCs/>
                <w:sz w:val="21"/>
                <w:szCs w:val="21"/>
              </w:rPr>
              <w:t>，</w:t>
            </w:r>
            <w:r w:rsidRPr="00626A0C">
              <w:rPr>
                <w:rFonts w:ascii="Times New Roman" w:eastAsiaTheme="majorEastAsia"/>
                <w:sz w:val="21"/>
                <w:szCs w:val="21"/>
              </w:rPr>
              <w:t>李荣华，</w:t>
            </w:r>
            <w:r w:rsidRPr="00626A0C">
              <w:rPr>
                <w:rFonts w:ascii="Times New Roman" w:eastAsiaTheme="majorEastAsia"/>
                <w:sz w:val="21"/>
                <w:szCs w:val="21"/>
              </w:rPr>
              <w:t xml:space="preserve">Awasthi M.K., </w:t>
            </w:r>
            <w:r w:rsidRPr="00626A0C">
              <w:rPr>
                <w:rFonts w:ascii="Times New Roman" w:eastAsiaTheme="majorEastAsia"/>
                <w:sz w:val="21"/>
                <w:szCs w:val="21"/>
              </w:rPr>
              <w:t>王权，王美净，任秀娜，刘涛，肖然，陈宏宇，赵军超</w:t>
            </w:r>
          </w:p>
        </w:tc>
        <w:tc>
          <w:tcPr>
            <w:tcW w:w="786" w:type="pct"/>
            <w:gridSpan w:val="2"/>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2019-03</w:t>
            </w:r>
          </w:p>
        </w:tc>
      </w:tr>
    </w:tbl>
    <w:bookmarkEnd w:id="2"/>
    <w:p w:rsidR="000B10C8" w:rsidRPr="00626A0C" w:rsidRDefault="00B212B7" w:rsidP="00B212B7">
      <w:pPr>
        <w:spacing w:line="360" w:lineRule="auto"/>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六</w:t>
      </w:r>
      <w:r w:rsidR="000B10C8" w:rsidRPr="00626A0C">
        <w:rPr>
          <w:rFonts w:asciiTheme="majorEastAsia" w:eastAsiaTheme="majorEastAsia" w:hAnsiTheme="majorEastAsia" w:hint="eastAsia"/>
          <w:b/>
          <w:sz w:val="24"/>
          <w:szCs w:val="24"/>
        </w:rPr>
        <w:t>、</w:t>
      </w:r>
      <w:r w:rsidR="000B10C8" w:rsidRPr="00626A0C">
        <w:rPr>
          <w:rFonts w:asciiTheme="majorEastAsia" w:eastAsiaTheme="majorEastAsia" w:hAnsiTheme="majorEastAsia"/>
          <w:b/>
          <w:sz w:val="24"/>
          <w:szCs w:val="24"/>
        </w:rPr>
        <w:t>主要</w:t>
      </w:r>
      <w:r w:rsidR="000B10C8" w:rsidRPr="00626A0C">
        <w:rPr>
          <w:rFonts w:asciiTheme="majorEastAsia" w:eastAsiaTheme="majorEastAsia" w:hAnsiTheme="majorEastAsia" w:hint="eastAsia"/>
          <w:b/>
          <w:sz w:val="24"/>
          <w:szCs w:val="24"/>
        </w:rPr>
        <w:t>完成人情况</w:t>
      </w:r>
    </w:p>
    <w:tbl>
      <w:tblPr>
        <w:tblW w:w="910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70"/>
        <w:gridCol w:w="1541"/>
        <w:gridCol w:w="2312"/>
        <w:gridCol w:w="3248"/>
      </w:tblGrid>
      <w:tr w:rsidR="000B10C8" w:rsidRPr="00626A0C" w:rsidTr="005C5C2A">
        <w:trPr>
          <w:trHeight w:val="532"/>
          <w:jc w:val="center"/>
        </w:trPr>
        <w:tc>
          <w:tcPr>
            <w:tcW w:w="1236" w:type="dxa"/>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姓名</w:t>
            </w:r>
          </w:p>
        </w:tc>
        <w:tc>
          <w:tcPr>
            <w:tcW w:w="770" w:type="dxa"/>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1541" w:type="dxa"/>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技术职务</w:t>
            </w:r>
          </w:p>
        </w:tc>
        <w:tc>
          <w:tcPr>
            <w:tcW w:w="2312" w:type="dxa"/>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工作单位</w:t>
            </w:r>
            <w:r w:rsidRPr="00626A0C">
              <w:rPr>
                <w:rFonts w:ascii="Times New Roman" w:eastAsiaTheme="majorEastAsia"/>
                <w:b/>
                <w:sz w:val="21"/>
                <w:szCs w:val="21"/>
              </w:rPr>
              <w:t>/</w:t>
            </w:r>
            <w:r w:rsidRPr="00626A0C">
              <w:rPr>
                <w:rFonts w:ascii="Times New Roman" w:eastAsiaTheme="majorEastAsia"/>
                <w:b/>
                <w:sz w:val="21"/>
                <w:szCs w:val="21"/>
              </w:rPr>
              <w:t>完成单位</w:t>
            </w:r>
          </w:p>
        </w:tc>
        <w:tc>
          <w:tcPr>
            <w:tcW w:w="3248" w:type="dxa"/>
            <w:vAlign w:val="center"/>
          </w:tcPr>
          <w:p w:rsidR="000B10C8" w:rsidRPr="00626A0C" w:rsidRDefault="000B10C8"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对本项目重要科学发现的贡献（自然奖），对本项目技术发明或科技创新的贡献</w:t>
            </w:r>
          </w:p>
        </w:tc>
      </w:tr>
      <w:tr w:rsidR="000B10C8" w:rsidRPr="00626A0C" w:rsidTr="005C5C2A">
        <w:trPr>
          <w:trHeight w:val="532"/>
          <w:jc w:val="center"/>
        </w:trPr>
        <w:tc>
          <w:tcPr>
            <w:tcW w:w="1236" w:type="dxa"/>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张增强</w:t>
            </w:r>
          </w:p>
        </w:tc>
        <w:tc>
          <w:tcPr>
            <w:tcW w:w="770" w:type="dxa"/>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1/7</w:t>
            </w:r>
          </w:p>
        </w:tc>
        <w:tc>
          <w:tcPr>
            <w:tcW w:w="1541" w:type="dxa"/>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教授</w:t>
            </w:r>
          </w:p>
        </w:tc>
        <w:tc>
          <w:tcPr>
            <w:tcW w:w="2312" w:type="dxa"/>
            <w:vAlign w:val="center"/>
          </w:tcPr>
          <w:p w:rsidR="000B10C8"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F5470">
              <w:rPr>
                <w:rFonts w:ascii="Times New Roman" w:eastAsiaTheme="majorEastAsia"/>
                <w:sz w:val="21"/>
                <w:szCs w:val="21"/>
              </w:rPr>
              <w:t>西北农林科技大学</w:t>
            </w:r>
            <w:r w:rsidRPr="006F5470">
              <w:rPr>
                <w:rFonts w:ascii="Times New Roman" w:eastAsiaTheme="majorEastAsia"/>
                <w:sz w:val="21"/>
                <w:szCs w:val="21"/>
              </w:rPr>
              <w:t>/</w:t>
            </w:r>
            <w:r w:rsidRPr="006F5470">
              <w:rPr>
                <w:rFonts w:ascii="Times New Roman" w:eastAsiaTheme="majorEastAsia"/>
                <w:sz w:val="21"/>
                <w:szCs w:val="21"/>
              </w:rPr>
              <w:t>西北农林科技大学</w:t>
            </w:r>
          </w:p>
        </w:tc>
        <w:tc>
          <w:tcPr>
            <w:tcW w:w="3248" w:type="dxa"/>
            <w:vAlign w:val="center"/>
          </w:tcPr>
          <w:p w:rsidR="000B10C8" w:rsidRPr="00626A0C" w:rsidRDefault="000B10C8"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科研成果的设计、实施、总结</w:t>
            </w:r>
          </w:p>
        </w:tc>
      </w:tr>
      <w:tr w:rsidR="006F5470" w:rsidRPr="00626A0C" w:rsidTr="005C5C2A">
        <w:trPr>
          <w:trHeight w:val="532"/>
          <w:jc w:val="center"/>
        </w:trPr>
        <w:tc>
          <w:tcPr>
            <w:tcW w:w="1236"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李荣华</w:t>
            </w:r>
          </w:p>
        </w:tc>
        <w:tc>
          <w:tcPr>
            <w:tcW w:w="770"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2/7</w:t>
            </w:r>
          </w:p>
        </w:tc>
        <w:tc>
          <w:tcPr>
            <w:tcW w:w="1541"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副教授</w:t>
            </w:r>
          </w:p>
        </w:tc>
        <w:tc>
          <w:tcPr>
            <w:tcW w:w="2312" w:type="dxa"/>
          </w:tcPr>
          <w:p w:rsidR="006F5470" w:rsidRDefault="006F5470">
            <w:r w:rsidRPr="0089458D">
              <w:rPr>
                <w:rFonts w:eastAsiaTheme="majorEastAsia"/>
                <w:szCs w:val="21"/>
              </w:rPr>
              <w:t>西北农林科技大学</w:t>
            </w:r>
            <w:r w:rsidRPr="0089458D">
              <w:rPr>
                <w:rFonts w:eastAsiaTheme="majorEastAsia"/>
                <w:szCs w:val="21"/>
              </w:rPr>
              <w:t>/</w:t>
            </w:r>
            <w:r w:rsidRPr="0089458D">
              <w:rPr>
                <w:rFonts w:eastAsiaTheme="majorEastAsia"/>
                <w:szCs w:val="21"/>
              </w:rPr>
              <w:t>西北农林科技大学</w:t>
            </w:r>
          </w:p>
        </w:tc>
        <w:tc>
          <w:tcPr>
            <w:tcW w:w="3248" w:type="dxa"/>
            <w:vAlign w:val="center"/>
          </w:tcPr>
          <w:p w:rsidR="006F5470" w:rsidRPr="00626A0C" w:rsidRDefault="006F5470" w:rsidP="00D0211F">
            <w:pPr>
              <w:adjustRightInd w:val="0"/>
              <w:snapToGrid w:val="0"/>
              <w:jc w:val="center"/>
              <w:rPr>
                <w:rFonts w:eastAsiaTheme="majorEastAsia"/>
                <w:szCs w:val="21"/>
              </w:rPr>
            </w:pPr>
            <w:r w:rsidRPr="00626A0C">
              <w:rPr>
                <w:rFonts w:eastAsiaTheme="majorEastAsia"/>
                <w:szCs w:val="21"/>
              </w:rPr>
              <w:t>科研成果的研发，推广</w:t>
            </w:r>
          </w:p>
        </w:tc>
      </w:tr>
      <w:tr w:rsidR="006F5470" w:rsidRPr="00626A0C" w:rsidTr="005C5C2A">
        <w:trPr>
          <w:trHeight w:val="532"/>
          <w:jc w:val="center"/>
        </w:trPr>
        <w:tc>
          <w:tcPr>
            <w:tcW w:w="1236"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木开石</w:t>
            </w:r>
          </w:p>
        </w:tc>
        <w:tc>
          <w:tcPr>
            <w:tcW w:w="770"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3/7</w:t>
            </w:r>
          </w:p>
        </w:tc>
        <w:tc>
          <w:tcPr>
            <w:tcW w:w="1541"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副教授</w:t>
            </w:r>
          </w:p>
        </w:tc>
        <w:tc>
          <w:tcPr>
            <w:tcW w:w="2312" w:type="dxa"/>
          </w:tcPr>
          <w:p w:rsidR="006F5470" w:rsidRDefault="006F5470">
            <w:r w:rsidRPr="0089458D">
              <w:rPr>
                <w:rFonts w:eastAsiaTheme="majorEastAsia"/>
                <w:szCs w:val="21"/>
              </w:rPr>
              <w:t>西北农林科技大学</w:t>
            </w:r>
            <w:r w:rsidRPr="0089458D">
              <w:rPr>
                <w:rFonts w:eastAsiaTheme="majorEastAsia"/>
                <w:szCs w:val="21"/>
              </w:rPr>
              <w:t>/</w:t>
            </w:r>
            <w:r w:rsidRPr="0089458D">
              <w:rPr>
                <w:rFonts w:eastAsiaTheme="majorEastAsia"/>
                <w:szCs w:val="21"/>
              </w:rPr>
              <w:t>西北农林科技大学</w:t>
            </w:r>
          </w:p>
        </w:tc>
        <w:tc>
          <w:tcPr>
            <w:tcW w:w="3248" w:type="dxa"/>
            <w:vAlign w:val="center"/>
          </w:tcPr>
          <w:p w:rsidR="006F5470" w:rsidRPr="00626A0C" w:rsidRDefault="006F5470" w:rsidP="00D0211F">
            <w:pPr>
              <w:adjustRightInd w:val="0"/>
              <w:snapToGrid w:val="0"/>
              <w:jc w:val="center"/>
              <w:rPr>
                <w:rFonts w:eastAsiaTheme="majorEastAsia"/>
                <w:szCs w:val="21"/>
              </w:rPr>
            </w:pPr>
            <w:r w:rsidRPr="00626A0C">
              <w:rPr>
                <w:rFonts w:eastAsiaTheme="majorEastAsia"/>
                <w:szCs w:val="21"/>
              </w:rPr>
              <w:t>科研成果的研发</w:t>
            </w:r>
          </w:p>
        </w:tc>
      </w:tr>
      <w:tr w:rsidR="006F5470" w:rsidRPr="00626A0C" w:rsidTr="005C5C2A">
        <w:trPr>
          <w:trHeight w:val="532"/>
          <w:jc w:val="center"/>
        </w:trPr>
        <w:tc>
          <w:tcPr>
            <w:tcW w:w="1236"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王权</w:t>
            </w:r>
          </w:p>
        </w:tc>
        <w:tc>
          <w:tcPr>
            <w:tcW w:w="770"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4/7</w:t>
            </w:r>
          </w:p>
        </w:tc>
        <w:tc>
          <w:tcPr>
            <w:tcW w:w="1541"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副教授</w:t>
            </w:r>
          </w:p>
        </w:tc>
        <w:tc>
          <w:tcPr>
            <w:tcW w:w="2312" w:type="dxa"/>
          </w:tcPr>
          <w:p w:rsidR="006F5470" w:rsidRDefault="006F5470">
            <w:r w:rsidRPr="0089458D">
              <w:rPr>
                <w:rFonts w:eastAsiaTheme="majorEastAsia"/>
                <w:szCs w:val="21"/>
              </w:rPr>
              <w:t>西北农林科技大学</w:t>
            </w:r>
            <w:r w:rsidRPr="0089458D">
              <w:rPr>
                <w:rFonts w:eastAsiaTheme="majorEastAsia"/>
                <w:szCs w:val="21"/>
              </w:rPr>
              <w:t>/</w:t>
            </w:r>
            <w:r w:rsidRPr="0089458D">
              <w:rPr>
                <w:rFonts w:eastAsiaTheme="majorEastAsia"/>
                <w:szCs w:val="21"/>
              </w:rPr>
              <w:t>西北农林科技大学</w:t>
            </w:r>
          </w:p>
        </w:tc>
        <w:tc>
          <w:tcPr>
            <w:tcW w:w="3248" w:type="dxa"/>
            <w:vAlign w:val="center"/>
          </w:tcPr>
          <w:p w:rsidR="006F5470" w:rsidRPr="00626A0C" w:rsidRDefault="006F5470" w:rsidP="00D0211F">
            <w:pPr>
              <w:adjustRightInd w:val="0"/>
              <w:snapToGrid w:val="0"/>
              <w:jc w:val="center"/>
              <w:rPr>
                <w:rFonts w:eastAsiaTheme="majorEastAsia"/>
                <w:szCs w:val="21"/>
              </w:rPr>
            </w:pPr>
            <w:r w:rsidRPr="00626A0C">
              <w:rPr>
                <w:rFonts w:eastAsiaTheme="majorEastAsia"/>
                <w:szCs w:val="21"/>
              </w:rPr>
              <w:t>科研成果的研发、推广</w:t>
            </w:r>
          </w:p>
        </w:tc>
      </w:tr>
      <w:tr w:rsidR="006F5470" w:rsidRPr="00626A0C" w:rsidTr="005C5C2A">
        <w:trPr>
          <w:trHeight w:val="532"/>
          <w:jc w:val="center"/>
        </w:trPr>
        <w:tc>
          <w:tcPr>
            <w:tcW w:w="1236"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任秀娜</w:t>
            </w:r>
          </w:p>
        </w:tc>
        <w:tc>
          <w:tcPr>
            <w:tcW w:w="770"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5/7</w:t>
            </w:r>
          </w:p>
        </w:tc>
        <w:tc>
          <w:tcPr>
            <w:tcW w:w="1541"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博士研究生</w:t>
            </w:r>
          </w:p>
        </w:tc>
        <w:tc>
          <w:tcPr>
            <w:tcW w:w="2312" w:type="dxa"/>
          </w:tcPr>
          <w:p w:rsidR="006F5470" w:rsidRDefault="006F5470">
            <w:r w:rsidRPr="0089458D">
              <w:rPr>
                <w:rFonts w:eastAsiaTheme="majorEastAsia"/>
                <w:szCs w:val="21"/>
              </w:rPr>
              <w:t>西北农林科技大学</w:t>
            </w:r>
            <w:r w:rsidRPr="0089458D">
              <w:rPr>
                <w:rFonts w:eastAsiaTheme="majorEastAsia"/>
                <w:szCs w:val="21"/>
              </w:rPr>
              <w:t>/</w:t>
            </w:r>
            <w:r w:rsidRPr="0089458D">
              <w:rPr>
                <w:rFonts w:eastAsiaTheme="majorEastAsia"/>
                <w:szCs w:val="21"/>
              </w:rPr>
              <w:t>西北农林科技大学</w:t>
            </w:r>
          </w:p>
        </w:tc>
        <w:tc>
          <w:tcPr>
            <w:tcW w:w="3248" w:type="dxa"/>
            <w:vAlign w:val="center"/>
          </w:tcPr>
          <w:p w:rsidR="006F5470" w:rsidRPr="00626A0C" w:rsidRDefault="006F5470" w:rsidP="00D0211F">
            <w:pPr>
              <w:adjustRightInd w:val="0"/>
              <w:snapToGrid w:val="0"/>
              <w:jc w:val="center"/>
              <w:rPr>
                <w:rFonts w:eastAsiaTheme="majorEastAsia"/>
                <w:szCs w:val="21"/>
              </w:rPr>
            </w:pPr>
            <w:r w:rsidRPr="00626A0C">
              <w:rPr>
                <w:rFonts w:eastAsiaTheme="majorEastAsia"/>
                <w:szCs w:val="21"/>
              </w:rPr>
              <w:t>科研成果的研发</w:t>
            </w:r>
          </w:p>
        </w:tc>
      </w:tr>
      <w:tr w:rsidR="006F5470" w:rsidRPr="00626A0C" w:rsidTr="005C5C2A">
        <w:trPr>
          <w:trHeight w:val="532"/>
          <w:jc w:val="center"/>
        </w:trPr>
        <w:tc>
          <w:tcPr>
            <w:tcW w:w="1236"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刘涛</w:t>
            </w:r>
          </w:p>
        </w:tc>
        <w:tc>
          <w:tcPr>
            <w:tcW w:w="770"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6/7</w:t>
            </w:r>
          </w:p>
        </w:tc>
        <w:tc>
          <w:tcPr>
            <w:tcW w:w="1541"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博士研究生</w:t>
            </w:r>
          </w:p>
        </w:tc>
        <w:tc>
          <w:tcPr>
            <w:tcW w:w="2312" w:type="dxa"/>
          </w:tcPr>
          <w:p w:rsidR="006F5470" w:rsidRDefault="006F5470">
            <w:r w:rsidRPr="0089458D">
              <w:rPr>
                <w:rFonts w:eastAsiaTheme="majorEastAsia"/>
                <w:szCs w:val="21"/>
              </w:rPr>
              <w:t>西北农林科技大学</w:t>
            </w:r>
            <w:r w:rsidRPr="0089458D">
              <w:rPr>
                <w:rFonts w:eastAsiaTheme="majorEastAsia"/>
                <w:szCs w:val="21"/>
              </w:rPr>
              <w:t>/</w:t>
            </w:r>
            <w:r w:rsidRPr="0089458D">
              <w:rPr>
                <w:rFonts w:eastAsiaTheme="majorEastAsia"/>
                <w:szCs w:val="21"/>
              </w:rPr>
              <w:t>西北农林科技大学</w:t>
            </w:r>
          </w:p>
        </w:tc>
        <w:tc>
          <w:tcPr>
            <w:tcW w:w="3248" w:type="dxa"/>
            <w:vAlign w:val="center"/>
          </w:tcPr>
          <w:p w:rsidR="006F5470" w:rsidRPr="00626A0C" w:rsidRDefault="006F5470" w:rsidP="00D0211F">
            <w:pPr>
              <w:adjustRightInd w:val="0"/>
              <w:snapToGrid w:val="0"/>
              <w:jc w:val="center"/>
              <w:rPr>
                <w:rFonts w:eastAsiaTheme="majorEastAsia"/>
                <w:szCs w:val="21"/>
              </w:rPr>
            </w:pPr>
            <w:r w:rsidRPr="00626A0C">
              <w:rPr>
                <w:rFonts w:eastAsiaTheme="majorEastAsia"/>
                <w:szCs w:val="21"/>
              </w:rPr>
              <w:t>科研成果的研发</w:t>
            </w:r>
          </w:p>
        </w:tc>
      </w:tr>
      <w:tr w:rsidR="006F5470" w:rsidRPr="00626A0C" w:rsidTr="005C5C2A">
        <w:trPr>
          <w:trHeight w:val="532"/>
          <w:jc w:val="center"/>
        </w:trPr>
        <w:tc>
          <w:tcPr>
            <w:tcW w:w="1236"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梁文</w:t>
            </w:r>
          </w:p>
        </w:tc>
        <w:tc>
          <w:tcPr>
            <w:tcW w:w="770"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7/7</w:t>
            </w:r>
          </w:p>
        </w:tc>
        <w:tc>
          <w:tcPr>
            <w:tcW w:w="1541" w:type="dxa"/>
            <w:vAlign w:val="center"/>
          </w:tcPr>
          <w:p w:rsidR="006F5470" w:rsidRPr="00626A0C" w:rsidRDefault="006F5470"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博士研究生</w:t>
            </w:r>
          </w:p>
        </w:tc>
        <w:tc>
          <w:tcPr>
            <w:tcW w:w="2312" w:type="dxa"/>
          </w:tcPr>
          <w:p w:rsidR="006F5470" w:rsidRDefault="006F5470">
            <w:r w:rsidRPr="0089458D">
              <w:rPr>
                <w:rFonts w:eastAsiaTheme="majorEastAsia"/>
                <w:szCs w:val="21"/>
              </w:rPr>
              <w:t>西北农林科技大学</w:t>
            </w:r>
            <w:r w:rsidRPr="0089458D">
              <w:rPr>
                <w:rFonts w:eastAsiaTheme="majorEastAsia"/>
                <w:szCs w:val="21"/>
              </w:rPr>
              <w:t>/</w:t>
            </w:r>
            <w:r w:rsidRPr="0089458D">
              <w:rPr>
                <w:rFonts w:eastAsiaTheme="majorEastAsia"/>
                <w:szCs w:val="21"/>
              </w:rPr>
              <w:t>西北农林科技大学</w:t>
            </w:r>
          </w:p>
        </w:tc>
        <w:tc>
          <w:tcPr>
            <w:tcW w:w="3248" w:type="dxa"/>
            <w:vAlign w:val="center"/>
          </w:tcPr>
          <w:p w:rsidR="006F5470" w:rsidRPr="00626A0C" w:rsidRDefault="006F5470" w:rsidP="00D0211F">
            <w:pPr>
              <w:adjustRightInd w:val="0"/>
              <w:snapToGrid w:val="0"/>
              <w:jc w:val="center"/>
              <w:rPr>
                <w:rFonts w:eastAsiaTheme="majorEastAsia"/>
                <w:szCs w:val="21"/>
              </w:rPr>
            </w:pPr>
            <w:r w:rsidRPr="00626A0C">
              <w:rPr>
                <w:rFonts w:eastAsiaTheme="majorEastAsia"/>
                <w:szCs w:val="21"/>
              </w:rPr>
              <w:t>科研成果的研发</w:t>
            </w:r>
          </w:p>
        </w:tc>
      </w:tr>
    </w:tbl>
    <w:p w:rsidR="000B10C8" w:rsidRPr="000B10C8" w:rsidRDefault="000B10C8" w:rsidP="000B10C8">
      <w:pPr>
        <w:rPr>
          <w:rFonts w:ascii="黑体" w:eastAsia="黑体" w:hAnsi="黑体"/>
          <w:sz w:val="36"/>
          <w:szCs w:val="36"/>
        </w:rPr>
      </w:pPr>
    </w:p>
    <w:p w:rsidR="00B212B7" w:rsidRDefault="00B212B7">
      <w:pPr>
        <w:widowControl/>
        <w:jc w:val="left"/>
        <w:rPr>
          <w:rFonts w:ascii="仿宋" w:eastAsia="仿宋" w:hAnsi="仿宋"/>
          <w:sz w:val="24"/>
          <w:szCs w:val="24"/>
        </w:rPr>
      </w:pPr>
      <w:r>
        <w:rPr>
          <w:rFonts w:ascii="仿宋" w:eastAsia="仿宋" w:hAnsi="仿宋"/>
          <w:sz w:val="24"/>
          <w:szCs w:val="24"/>
        </w:rPr>
        <w:br w:type="page"/>
      </w:r>
    </w:p>
    <w:p w:rsidR="00B212B7" w:rsidRPr="00626A0C" w:rsidRDefault="00B212B7" w:rsidP="007B6AA8">
      <w:pPr>
        <w:spacing w:beforeLines="50" w:before="156" w:afterLines="50" w:after="156"/>
        <w:jc w:val="center"/>
        <w:rPr>
          <w:rFonts w:ascii="方正大黑简体" w:eastAsia="方正大黑简体"/>
          <w:b/>
          <w:sz w:val="32"/>
          <w:szCs w:val="32"/>
        </w:rPr>
      </w:pPr>
      <w:r w:rsidRPr="00626A0C">
        <w:rPr>
          <w:rFonts w:ascii="方正大黑简体" w:eastAsia="方正大黑简体" w:hint="eastAsia"/>
          <w:b/>
          <w:sz w:val="32"/>
          <w:szCs w:val="32"/>
        </w:rPr>
        <w:t>项目三</w:t>
      </w:r>
    </w:p>
    <w:p w:rsidR="00B212B7" w:rsidRPr="00626A0C" w:rsidRDefault="00B212B7" w:rsidP="00626A0C">
      <w:pPr>
        <w:tabs>
          <w:tab w:val="left" w:pos="3522"/>
        </w:tabs>
        <w:spacing w:line="360" w:lineRule="auto"/>
        <w:ind w:left="472" w:hangingChars="196" w:hanging="472"/>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一、</w:t>
      </w:r>
      <w:r w:rsidR="006E5542">
        <w:rPr>
          <w:rFonts w:asciiTheme="majorEastAsia" w:eastAsiaTheme="majorEastAsia" w:hAnsiTheme="majorEastAsia" w:hint="eastAsia"/>
          <w:b/>
          <w:sz w:val="24"/>
          <w:szCs w:val="24"/>
        </w:rPr>
        <w:t>项目名称：</w:t>
      </w:r>
      <w:r w:rsidRPr="00626A0C">
        <w:rPr>
          <w:rFonts w:asciiTheme="majorEastAsia" w:eastAsiaTheme="majorEastAsia" w:hAnsiTheme="majorEastAsia" w:hint="eastAsia"/>
          <w:b/>
          <w:sz w:val="24"/>
          <w:szCs w:val="24"/>
        </w:rPr>
        <w:t>甘蓝种质资源快速创制技术体系建立与新品种高效选育应用</w:t>
      </w:r>
    </w:p>
    <w:p w:rsidR="00B212B7" w:rsidRPr="00626A0C" w:rsidRDefault="00B212B7" w:rsidP="00D0211F">
      <w:pPr>
        <w:tabs>
          <w:tab w:val="left" w:pos="3522"/>
        </w:tabs>
        <w:spacing w:line="360" w:lineRule="auto"/>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二、</w:t>
      </w:r>
      <w:r w:rsidR="006E5542">
        <w:rPr>
          <w:rFonts w:asciiTheme="majorEastAsia" w:eastAsiaTheme="majorEastAsia" w:hAnsiTheme="majorEastAsia" w:hint="eastAsia"/>
          <w:b/>
          <w:sz w:val="24"/>
          <w:szCs w:val="24"/>
        </w:rPr>
        <w:t>提名奖种：</w:t>
      </w:r>
      <w:r w:rsidR="00D0211F" w:rsidRPr="00626A0C">
        <w:rPr>
          <w:rFonts w:asciiTheme="majorEastAsia" w:eastAsiaTheme="majorEastAsia" w:hAnsiTheme="majorEastAsia" w:hint="eastAsia"/>
          <w:b/>
          <w:sz w:val="24"/>
          <w:szCs w:val="24"/>
        </w:rPr>
        <w:t>科学技术</w:t>
      </w:r>
      <w:r w:rsidRPr="00626A0C">
        <w:rPr>
          <w:rFonts w:asciiTheme="majorEastAsia" w:eastAsiaTheme="majorEastAsia" w:hAnsiTheme="majorEastAsia" w:hint="eastAsia"/>
          <w:b/>
          <w:sz w:val="24"/>
          <w:szCs w:val="24"/>
        </w:rPr>
        <w:t xml:space="preserve">进步奖 </w:t>
      </w:r>
      <w:r w:rsidR="00D0211F" w:rsidRPr="00626A0C">
        <w:rPr>
          <w:rFonts w:asciiTheme="majorEastAsia" w:eastAsiaTheme="majorEastAsia" w:hAnsiTheme="majorEastAsia"/>
          <w:b/>
          <w:sz w:val="24"/>
          <w:szCs w:val="24"/>
        </w:rPr>
        <w:tab/>
      </w:r>
    </w:p>
    <w:p w:rsidR="00B212B7" w:rsidRDefault="00B212B7" w:rsidP="00B212B7">
      <w:pPr>
        <w:spacing w:line="360" w:lineRule="auto"/>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三、提名单位</w:t>
      </w:r>
      <w:r w:rsidR="00D0211F" w:rsidRPr="00626A0C">
        <w:rPr>
          <w:rFonts w:asciiTheme="majorEastAsia" w:eastAsiaTheme="majorEastAsia" w:hAnsiTheme="majorEastAsia" w:hint="eastAsia"/>
          <w:b/>
          <w:sz w:val="24"/>
          <w:szCs w:val="24"/>
        </w:rPr>
        <w:t>：</w:t>
      </w:r>
      <w:r w:rsidRPr="00626A0C">
        <w:rPr>
          <w:rFonts w:asciiTheme="majorEastAsia" w:eastAsiaTheme="majorEastAsia" w:hAnsiTheme="majorEastAsia" w:hint="eastAsia"/>
          <w:b/>
          <w:sz w:val="24"/>
          <w:szCs w:val="24"/>
        </w:rPr>
        <w:t>西北农林科技大学</w:t>
      </w:r>
    </w:p>
    <w:p w:rsidR="00626A0C" w:rsidRPr="00626A0C" w:rsidRDefault="00626A0C" w:rsidP="00626A0C">
      <w:pPr>
        <w:widowControl/>
        <w:spacing w:line="340" w:lineRule="exact"/>
        <w:jc w:val="left"/>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四、主要完成单位</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
        <w:gridCol w:w="6696"/>
      </w:tblGrid>
      <w:tr w:rsidR="00B212B7" w:rsidRPr="00626A0C" w:rsidTr="00626A0C">
        <w:trPr>
          <w:trHeight w:val="454"/>
        </w:trPr>
        <w:tc>
          <w:tcPr>
            <w:tcW w:w="1526"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单位名称</w:t>
            </w:r>
          </w:p>
        </w:tc>
        <w:tc>
          <w:tcPr>
            <w:tcW w:w="709"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6696"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主要贡献</w:t>
            </w:r>
          </w:p>
        </w:tc>
      </w:tr>
      <w:tr w:rsidR="00B212B7" w:rsidRPr="00626A0C" w:rsidTr="00626A0C">
        <w:trPr>
          <w:trHeight w:val="454"/>
        </w:trPr>
        <w:tc>
          <w:tcPr>
            <w:tcW w:w="1526"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709"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w:t>
            </w:r>
          </w:p>
        </w:tc>
        <w:tc>
          <w:tcPr>
            <w:tcW w:w="6696" w:type="dxa"/>
            <w:vAlign w:val="center"/>
          </w:tcPr>
          <w:p w:rsidR="00B212B7" w:rsidRPr="00626A0C" w:rsidRDefault="00B212B7" w:rsidP="00626A0C">
            <w:pPr>
              <w:pStyle w:val="a5"/>
              <w:adjustRightInd w:val="0"/>
              <w:snapToGrid w:val="0"/>
              <w:spacing w:line="240" w:lineRule="auto"/>
              <w:ind w:firstLine="420"/>
              <w:jc w:val="left"/>
              <w:rPr>
                <w:rFonts w:ascii="Times New Roman" w:eastAsiaTheme="majorEastAsia"/>
                <w:sz w:val="21"/>
                <w:szCs w:val="21"/>
              </w:rPr>
            </w:pPr>
            <w:r w:rsidRPr="00626A0C">
              <w:rPr>
                <w:rFonts w:ascii="Times New Roman" w:eastAsiaTheme="majorEastAsia"/>
                <w:sz w:val="21"/>
                <w:szCs w:val="21"/>
              </w:rPr>
              <w:t>西北农林科技大学在本项目中主要负责项目的策划、实施，对项目所形成的研究成果进行凝练和提升。项目实施过程中，在实验条件、工作人员的工作时间及其实验设备、试验土地等方面予以重点保障，管理部门按照课题管理办法进行检查、监督和组织协调，确保项目的顺利实施和完成。同时，在本项目开展过程中，校计财处、科研院、推广处等部门一直为项目给予专业指导和科学管理，并在项目成果鉴定和品种审定等方面提供大力支持与协助。</w:t>
            </w:r>
          </w:p>
        </w:tc>
      </w:tr>
      <w:tr w:rsidR="00B212B7" w:rsidRPr="00626A0C" w:rsidTr="00626A0C">
        <w:trPr>
          <w:trHeight w:val="454"/>
        </w:trPr>
        <w:tc>
          <w:tcPr>
            <w:tcW w:w="1526"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杨凌职业技术学院</w:t>
            </w:r>
          </w:p>
        </w:tc>
        <w:tc>
          <w:tcPr>
            <w:tcW w:w="709"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w:t>
            </w:r>
          </w:p>
        </w:tc>
        <w:tc>
          <w:tcPr>
            <w:tcW w:w="6696" w:type="dxa"/>
            <w:vAlign w:val="center"/>
          </w:tcPr>
          <w:p w:rsidR="00B212B7" w:rsidRPr="00626A0C" w:rsidRDefault="00B212B7" w:rsidP="00626A0C">
            <w:pPr>
              <w:pStyle w:val="a5"/>
              <w:adjustRightInd w:val="0"/>
              <w:snapToGrid w:val="0"/>
              <w:spacing w:line="276" w:lineRule="auto"/>
              <w:ind w:firstLine="420"/>
              <w:jc w:val="left"/>
              <w:rPr>
                <w:rFonts w:ascii="Times New Roman" w:eastAsiaTheme="majorEastAsia"/>
                <w:sz w:val="21"/>
                <w:szCs w:val="21"/>
              </w:rPr>
            </w:pPr>
            <w:r w:rsidRPr="00626A0C">
              <w:rPr>
                <w:rFonts w:ascii="Times New Roman" w:eastAsiaTheme="majorEastAsia"/>
                <w:sz w:val="21"/>
                <w:szCs w:val="21"/>
              </w:rPr>
              <w:t>杨凌职业技术学院在本项目中主要从事小孢子培养技术探索，创新胚状体培养基和附加物等研究。项目实施过程中，在实验条件、工作人员的工作时间及其实验设备等方面予以必要保障，管理部门积极协助申报课题和组织协调，确保项目的顺利实施和完成。同时，在本项目开展过程中，学院科研处等部门一直为项目给予科学管理，并在项目成果鉴定和品种推广应用上提供大力支持。</w:t>
            </w:r>
          </w:p>
        </w:tc>
      </w:tr>
      <w:tr w:rsidR="00B212B7" w:rsidRPr="00626A0C" w:rsidTr="00626A0C">
        <w:trPr>
          <w:trHeight w:val="454"/>
        </w:trPr>
        <w:tc>
          <w:tcPr>
            <w:tcW w:w="1526"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陕西省杂交油菜研究中心</w:t>
            </w:r>
          </w:p>
        </w:tc>
        <w:tc>
          <w:tcPr>
            <w:tcW w:w="709" w:type="dxa"/>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3</w:t>
            </w:r>
          </w:p>
        </w:tc>
        <w:tc>
          <w:tcPr>
            <w:tcW w:w="6696" w:type="dxa"/>
            <w:vAlign w:val="center"/>
          </w:tcPr>
          <w:p w:rsidR="00B212B7" w:rsidRPr="00626A0C" w:rsidRDefault="00B212B7" w:rsidP="00626A0C">
            <w:pPr>
              <w:pStyle w:val="a5"/>
              <w:adjustRightInd w:val="0"/>
              <w:snapToGrid w:val="0"/>
              <w:spacing w:line="276" w:lineRule="auto"/>
              <w:ind w:firstLine="420"/>
              <w:jc w:val="left"/>
              <w:rPr>
                <w:rFonts w:ascii="Times New Roman" w:eastAsiaTheme="majorEastAsia"/>
                <w:sz w:val="21"/>
                <w:szCs w:val="21"/>
              </w:rPr>
            </w:pPr>
            <w:r w:rsidRPr="00626A0C">
              <w:rPr>
                <w:rFonts w:ascii="Times New Roman" w:eastAsiaTheme="majorEastAsia"/>
                <w:sz w:val="21"/>
                <w:szCs w:val="21"/>
              </w:rPr>
              <w:t>陕西省杂交油菜研究中心在本项目中协助进行小孢子培养技术体系建立，构建甘蓝小孢子游离、离心纯化、热激处理及小孢子培养等胚状体诱导培养新技术等。项目实施过程中，在实验条件、工作人员的工作时间及其实验设备等方面予以一定保障，确保项目的顺利实施和完成；在本项目成果鉴定上提供大力支持。</w:t>
            </w:r>
          </w:p>
        </w:tc>
      </w:tr>
    </w:tbl>
    <w:p w:rsidR="00B212B7" w:rsidRPr="00626A0C" w:rsidRDefault="00B212B7" w:rsidP="00B212B7">
      <w:pPr>
        <w:spacing w:line="360" w:lineRule="auto"/>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五、</w:t>
      </w:r>
      <w:r w:rsidRPr="00626A0C">
        <w:rPr>
          <w:rFonts w:asciiTheme="majorEastAsia" w:eastAsiaTheme="majorEastAsia" w:hAnsiTheme="majorEastAsia"/>
          <w:b/>
          <w:sz w:val="24"/>
          <w:szCs w:val="24"/>
        </w:rPr>
        <w:t>主要知识产权</w:t>
      </w:r>
      <w:r w:rsidRPr="00626A0C">
        <w:rPr>
          <w:rFonts w:asciiTheme="majorEastAsia" w:eastAsiaTheme="majorEastAsia" w:hAnsiTheme="majorEastAsia" w:hint="eastAsia"/>
          <w:b/>
          <w:sz w:val="24"/>
          <w:szCs w:val="24"/>
        </w:rPr>
        <w:t>和标准规范等</w:t>
      </w:r>
      <w:r w:rsidRPr="00626A0C">
        <w:rPr>
          <w:rFonts w:asciiTheme="majorEastAsia" w:eastAsiaTheme="majorEastAsia" w:hAnsiTheme="majorEastAsia"/>
          <w:b/>
          <w:sz w:val="24"/>
          <w:szCs w:val="24"/>
        </w:rPr>
        <w:t>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1"/>
        <w:gridCol w:w="1147"/>
        <w:gridCol w:w="353"/>
        <w:gridCol w:w="1685"/>
        <w:gridCol w:w="991"/>
        <w:gridCol w:w="1002"/>
        <w:gridCol w:w="1433"/>
        <w:gridCol w:w="1509"/>
        <w:gridCol w:w="469"/>
      </w:tblGrid>
      <w:tr w:rsidR="00037E40" w:rsidRPr="00626A0C" w:rsidTr="006F5470">
        <w:trPr>
          <w:trHeight w:val="567"/>
          <w:tblHeader/>
          <w:jc w:val="center"/>
        </w:trPr>
        <w:tc>
          <w:tcPr>
            <w:tcW w:w="276"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知识产权</w:t>
            </w:r>
            <w:r w:rsidRPr="00626A0C">
              <w:rPr>
                <w:rFonts w:ascii="Times New Roman" w:eastAsiaTheme="majorEastAsia"/>
                <w:b/>
                <w:color w:val="0D0D0D"/>
                <w:sz w:val="21"/>
                <w:szCs w:val="21"/>
              </w:rPr>
              <w:t>(</w:t>
            </w:r>
            <w:r w:rsidRPr="00626A0C">
              <w:rPr>
                <w:rFonts w:ascii="Times New Roman" w:eastAsiaTheme="majorEastAsia"/>
                <w:b/>
                <w:color w:val="0D0D0D"/>
                <w:sz w:val="21"/>
                <w:szCs w:val="21"/>
              </w:rPr>
              <w:t>标准</w:t>
            </w:r>
            <w:r w:rsidRPr="00626A0C">
              <w:rPr>
                <w:rFonts w:ascii="Times New Roman" w:eastAsiaTheme="majorEastAsia"/>
                <w:b/>
                <w:color w:val="0D0D0D"/>
                <w:sz w:val="21"/>
                <w:szCs w:val="21"/>
              </w:rPr>
              <w:t>)</w:t>
            </w:r>
            <w:r w:rsidRPr="00626A0C">
              <w:rPr>
                <w:rFonts w:ascii="Times New Roman" w:eastAsiaTheme="majorEastAsia"/>
                <w:b/>
                <w:color w:val="0D0D0D"/>
                <w:sz w:val="21"/>
                <w:szCs w:val="21"/>
              </w:rPr>
              <w:t>类别</w:t>
            </w:r>
          </w:p>
        </w:tc>
        <w:tc>
          <w:tcPr>
            <w:tcW w:w="631"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知识产权（标准）具体名称</w:t>
            </w:r>
          </w:p>
        </w:tc>
        <w:tc>
          <w:tcPr>
            <w:tcW w:w="194"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国家</w:t>
            </w:r>
          </w:p>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w:t>
            </w:r>
            <w:r w:rsidRPr="00626A0C">
              <w:rPr>
                <w:rFonts w:ascii="Times New Roman" w:eastAsiaTheme="majorEastAsia"/>
                <w:b/>
                <w:color w:val="0D0D0D"/>
                <w:sz w:val="21"/>
                <w:szCs w:val="21"/>
              </w:rPr>
              <w:t>地区</w:t>
            </w:r>
            <w:r w:rsidRPr="00626A0C">
              <w:rPr>
                <w:rFonts w:ascii="Times New Roman" w:eastAsiaTheme="majorEastAsia"/>
                <w:b/>
                <w:color w:val="0D0D0D"/>
                <w:sz w:val="21"/>
                <w:szCs w:val="21"/>
              </w:rPr>
              <w:t>)</w:t>
            </w:r>
          </w:p>
        </w:tc>
        <w:tc>
          <w:tcPr>
            <w:tcW w:w="927" w:type="pct"/>
            <w:vAlign w:val="center"/>
          </w:tcPr>
          <w:p w:rsid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授权号</w:t>
            </w:r>
          </w:p>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（标准编号）</w:t>
            </w:r>
          </w:p>
        </w:tc>
        <w:tc>
          <w:tcPr>
            <w:tcW w:w="545"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授权（标准发布）</w:t>
            </w:r>
          </w:p>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日期</w:t>
            </w:r>
          </w:p>
        </w:tc>
        <w:tc>
          <w:tcPr>
            <w:tcW w:w="551"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证书编号（标准批准发布部门）</w:t>
            </w:r>
          </w:p>
        </w:tc>
        <w:tc>
          <w:tcPr>
            <w:tcW w:w="788"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权利人（标准起草单位）</w:t>
            </w:r>
          </w:p>
        </w:tc>
        <w:tc>
          <w:tcPr>
            <w:tcW w:w="830"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发明人（标准起草人）</w:t>
            </w:r>
          </w:p>
        </w:tc>
        <w:tc>
          <w:tcPr>
            <w:tcW w:w="258" w:type="pct"/>
            <w:vAlign w:val="center"/>
          </w:tcPr>
          <w:p w:rsidR="00037E40" w:rsidRPr="00626A0C" w:rsidRDefault="00037E40" w:rsidP="00626A0C">
            <w:pPr>
              <w:pStyle w:val="a5"/>
              <w:spacing w:line="240" w:lineRule="exact"/>
              <w:ind w:firstLineChars="0" w:firstLine="0"/>
              <w:jc w:val="center"/>
              <w:rPr>
                <w:rFonts w:ascii="Times New Roman" w:eastAsiaTheme="majorEastAsia"/>
                <w:b/>
                <w:color w:val="0D0D0D"/>
                <w:sz w:val="21"/>
                <w:szCs w:val="21"/>
              </w:rPr>
            </w:pPr>
            <w:r w:rsidRPr="00626A0C">
              <w:rPr>
                <w:rFonts w:ascii="Times New Roman" w:eastAsiaTheme="majorEastAsia"/>
                <w:b/>
                <w:color w:val="0D0D0D"/>
                <w:sz w:val="21"/>
                <w:szCs w:val="21"/>
              </w:rPr>
              <w:t>发明专利（标准）有效状态</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发明专利</w:t>
            </w:r>
          </w:p>
        </w:tc>
        <w:tc>
          <w:tcPr>
            <w:tcW w:w="63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一种甘蓝利用</w:t>
            </w:r>
            <w:r w:rsidRPr="00626A0C">
              <w:rPr>
                <w:rFonts w:ascii="Times New Roman" w:eastAsiaTheme="majorEastAsia"/>
                <w:color w:val="000000"/>
                <w:sz w:val="21"/>
                <w:szCs w:val="21"/>
              </w:rPr>
              <w:t>DH</w:t>
            </w:r>
            <w:r w:rsidRPr="00626A0C">
              <w:rPr>
                <w:rFonts w:ascii="Times New Roman" w:eastAsiaTheme="majorEastAsia"/>
                <w:color w:val="000000"/>
                <w:sz w:val="21"/>
                <w:szCs w:val="21"/>
              </w:rPr>
              <w:t>系选育抗病优质新品种的方法</w:t>
            </w:r>
          </w:p>
        </w:tc>
        <w:tc>
          <w:tcPr>
            <w:tcW w:w="194"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中国</w:t>
            </w:r>
          </w:p>
        </w:tc>
        <w:tc>
          <w:tcPr>
            <w:tcW w:w="927"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ZL201410360571.6</w:t>
            </w:r>
          </w:p>
        </w:tc>
        <w:tc>
          <w:tcPr>
            <w:tcW w:w="545"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2016-09-07</w:t>
            </w:r>
          </w:p>
        </w:tc>
        <w:tc>
          <w:tcPr>
            <w:tcW w:w="55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ZL201410360571.6</w:t>
            </w:r>
          </w:p>
        </w:tc>
        <w:tc>
          <w:tcPr>
            <w:tcW w:w="788" w:type="pct"/>
          </w:tcPr>
          <w:p w:rsidR="006F5470" w:rsidRDefault="006F5470">
            <w:r w:rsidRPr="006B1852">
              <w:rPr>
                <w:rFonts w:eastAsiaTheme="majorEastAsia"/>
                <w:szCs w:val="21"/>
              </w:rPr>
              <w:t>西北农林科技大学</w:t>
            </w:r>
            <w:r w:rsidRPr="006B1852">
              <w:rPr>
                <w:rFonts w:eastAsiaTheme="majorEastAsia"/>
                <w:szCs w:val="21"/>
              </w:rPr>
              <w:t>/</w:t>
            </w:r>
            <w:r w:rsidRPr="006B1852">
              <w:rPr>
                <w:rFonts w:eastAsiaTheme="majorEastAsia"/>
                <w:szCs w:val="21"/>
              </w:rPr>
              <w:t>西北农林科技大学</w:t>
            </w:r>
          </w:p>
        </w:tc>
        <w:tc>
          <w:tcPr>
            <w:tcW w:w="830"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张恩慧，许忠民，程永安，杨安平，马青山，张鲁刚</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终止</w:t>
            </w:r>
          </w:p>
        </w:tc>
      </w:tr>
      <w:tr w:rsidR="006F5470" w:rsidRPr="00626A0C" w:rsidTr="006F5470">
        <w:trPr>
          <w:trHeight w:val="567"/>
          <w:jc w:val="center"/>
        </w:trPr>
        <w:tc>
          <w:tcPr>
            <w:tcW w:w="276"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发明专利</w:t>
            </w:r>
          </w:p>
        </w:tc>
        <w:tc>
          <w:tcPr>
            <w:tcW w:w="63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一种甘蓝小孢子苗从试管到田间的移栽方法</w:t>
            </w:r>
          </w:p>
        </w:tc>
        <w:tc>
          <w:tcPr>
            <w:tcW w:w="194"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中国</w:t>
            </w:r>
          </w:p>
        </w:tc>
        <w:tc>
          <w:tcPr>
            <w:tcW w:w="927"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ZL201410011546.7</w:t>
            </w:r>
          </w:p>
        </w:tc>
        <w:tc>
          <w:tcPr>
            <w:tcW w:w="545"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2015-10-28</w:t>
            </w:r>
          </w:p>
        </w:tc>
        <w:tc>
          <w:tcPr>
            <w:tcW w:w="55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ZL201410011546.7</w:t>
            </w:r>
          </w:p>
        </w:tc>
        <w:tc>
          <w:tcPr>
            <w:tcW w:w="788" w:type="pct"/>
          </w:tcPr>
          <w:p w:rsidR="006F5470" w:rsidRDefault="006F5470">
            <w:r w:rsidRPr="006B1852">
              <w:rPr>
                <w:rFonts w:eastAsiaTheme="majorEastAsia"/>
                <w:szCs w:val="21"/>
              </w:rPr>
              <w:t>西北农林科技大学</w:t>
            </w:r>
            <w:r w:rsidRPr="006B1852">
              <w:rPr>
                <w:rFonts w:eastAsiaTheme="majorEastAsia"/>
                <w:szCs w:val="21"/>
              </w:rPr>
              <w:t>/</w:t>
            </w:r>
            <w:r w:rsidRPr="006B1852">
              <w:rPr>
                <w:rFonts w:eastAsiaTheme="majorEastAsia"/>
                <w:szCs w:val="21"/>
              </w:rPr>
              <w:t>西北农林科技大学</w:t>
            </w:r>
          </w:p>
        </w:tc>
        <w:tc>
          <w:tcPr>
            <w:tcW w:w="830"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张恩慧，程永安，许忠民，杨安平，赵晓菲，范国红，王鑫</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终止</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发明专利</w:t>
            </w:r>
          </w:p>
        </w:tc>
        <w:tc>
          <w:tcPr>
            <w:tcW w:w="63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一种甘蓝小孢子单倍体植株加倍的方法</w:t>
            </w:r>
          </w:p>
        </w:tc>
        <w:tc>
          <w:tcPr>
            <w:tcW w:w="194"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中国</w:t>
            </w:r>
          </w:p>
        </w:tc>
        <w:tc>
          <w:tcPr>
            <w:tcW w:w="927"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ZL201410011524.0</w:t>
            </w:r>
          </w:p>
        </w:tc>
        <w:tc>
          <w:tcPr>
            <w:tcW w:w="545"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2015-08-12</w:t>
            </w:r>
          </w:p>
        </w:tc>
        <w:tc>
          <w:tcPr>
            <w:tcW w:w="55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ZL201410011524.0</w:t>
            </w:r>
          </w:p>
        </w:tc>
        <w:tc>
          <w:tcPr>
            <w:tcW w:w="788" w:type="pct"/>
          </w:tcPr>
          <w:p w:rsidR="006F5470" w:rsidRDefault="006F5470">
            <w:r w:rsidRPr="006B1852">
              <w:rPr>
                <w:rFonts w:eastAsiaTheme="majorEastAsia"/>
                <w:szCs w:val="21"/>
              </w:rPr>
              <w:t>西北农林科技大学</w:t>
            </w:r>
            <w:r w:rsidRPr="006B1852">
              <w:rPr>
                <w:rFonts w:eastAsiaTheme="majorEastAsia"/>
                <w:szCs w:val="21"/>
              </w:rPr>
              <w:t>/</w:t>
            </w:r>
            <w:r w:rsidRPr="006B1852">
              <w:rPr>
                <w:rFonts w:eastAsiaTheme="majorEastAsia"/>
                <w:szCs w:val="21"/>
              </w:rPr>
              <w:t>西北农林科技大学</w:t>
            </w:r>
          </w:p>
        </w:tc>
        <w:tc>
          <w:tcPr>
            <w:tcW w:w="830"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张恩慧，杨安平，程永安，许忠民，程芳芳，董韩，唐桃霞</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终止</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发明专利</w:t>
            </w:r>
          </w:p>
        </w:tc>
        <w:tc>
          <w:tcPr>
            <w:tcW w:w="63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一种高效诱导结球甘蓝双单倍体的方法</w:t>
            </w:r>
          </w:p>
        </w:tc>
        <w:tc>
          <w:tcPr>
            <w:tcW w:w="194" w:type="pct"/>
            <w:vAlign w:val="center"/>
          </w:tcPr>
          <w:p w:rsidR="006F5470" w:rsidRPr="00626A0C" w:rsidRDefault="006F5470" w:rsidP="00626A0C">
            <w:pPr>
              <w:spacing w:line="220" w:lineRule="exact"/>
              <w:jc w:val="center"/>
              <w:rPr>
                <w:rFonts w:eastAsiaTheme="majorEastAsia"/>
                <w:szCs w:val="21"/>
              </w:rPr>
            </w:pPr>
            <w:r w:rsidRPr="00626A0C">
              <w:rPr>
                <w:rFonts w:eastAsiaTheme="majorEastAsia"/>
                <w:color w:val="000000"/>
                <w:szCs w:val="21"/>
              </w:rPr>
              <w:t>中国</w:t>
            </w:r>
          </w:p>
        </w:tc>
        <w:tc>
          <w:tcPr>
            <w:tcW w:w="927"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ZL201010137584.9</w:t>
            </w:r>
          </w:p>
        </w:tc>
        <w:tc>
          <w:tcPr>
            <w:tcW w:w="545"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2013-06-05</w:t>
            </w:r>
          </w:p>
        </w:tc>
        <w:tc>
          <w:tcPr>
            <w:tcW w:w="55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ZL201010137584.9</w:t>
            </w:r>
          </w:p>
        </w:tc>
        <w:tc>
          <w:tcPr>
            <w:tcW w:w="788" w:type="pct"/>
          </w:tcPr>
          <w:p w:rsidR="006F5470" w:rsidRDefault="006F5470">
            <w:r w:rsidRPr="00883F30">
              <w:rPr>
                <w:rFonts w:eastAsiaTheme="majorEastAsia"/>
                <w:szCs w:val="21"/>
              </w:rPr>
              <w:t>西北农林科技大学</w:t>
            </w:r>
            <w:r w:rsidRPr="00883F30">
              <w:rPr>
                <w:rFonts w:eastAsiaTheme="majorEastAsia"/>
                <w:szCs w:val="21"/>
              </w:rPr>
              <w:t>/</w:t>
            </w:r>
            <w:r w:rsidRPr="00883F30">
              <w:rPr>
                <w:rFonts w:eastAsiaTheme="majorEastAsia"/>
                <w:szCs w:val="21"/>
              </w:rPr>
              <w:t>西北农林科技大学</w:t>
            </w:r>
          </w:p>
        </w:tc>
        <w:tc>
          <w:tcPr>
            <w:tcW w:w="830"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王灏，赵小萍，李殿荣，田建华，同晓丽</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终止</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发明专利</w:t>
            </w:r>
          </w:p>
        </w:tc>
        <w:tc>
          <w:tcPr>
            <w:tcW w:w="63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一种促进甘蓝游离小孢子胚胎发生的方法</w:t>
            </w:r>
          </w:p>
        </w:tc>
        <w:tc>
          <w:tcPr>
            <w:tcW w:w="194" w:type="pct"/>
            <w:vAlign w:val="center"/>
          </w:tcPr>
          <w:p w:rsidR="006F5470" w:rsidRPr="00626A0C" w:rsidRDefault="006F5470" w:rsidP="00626A0C">
            <w:pPr>
              <w:spacing w:line="220" w:lineRule="exact"/>
              <w:jc w:val="center"/>
              <w:rPr>
                <w:rFonts w:eastAsiaTheme="majorEastAsia"/>
                <w:szCs w:val="21"/>
              </w:rPr>
            </w:pPr>
            <w:r w:rsidRPr="00626A0C">
              <w:rPr>
                <w:rFonts w:eastAsiaTheme="majorEastAsia"/>
                <w:color w:val="000000"/>
                <w:szCs w:val="21"/>
              </w:rPr>
              <w:t>中国</w:t>
            </w:r>
          </w:p>
        </w:tc>
        <w:tc>
          <w:tcPr>
            <w:tcW w:w="927"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ZL201010157445.2</w:t>
            </w:r>
          </w:p>
        </w:tc>
        <w:tc>
          <w:tcPr>
            <w:tcW w:w="545"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2012-09-05</w:t>
            </w:r>
          </w:p>
        </w:tc>
        <w:tc>
          <w:tcPr>
            <w:tcW w:w="55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ZL201010157445.2</w:t>
            </w:r>
          </w:p>
        </w:tc>
        <w:tc>
          <w:tcPr>
            <w:tcW w:w="788" w:type="pct"/>
          </w:tcPr>
          <w:p w:rsidR="006F5470" w:rsidRDefault="006F5470">
            <w:r w:rsidRPr="00883F30">
              <w:rPr>
                <w:rFonts w:eastAsiaTheme="majorEastAsia"/>
                <w:szCs w:val="21"/>
              </w:rPr>
              <w:t>西北农林科技大学</w:t>
            </w:r>
            <w:r w:rsidRPr="00883F30">
              <w:rPr>
                <w:rFonts w:eastAsiaTheme="majorEastAsia"/>
                <w:szCs w:val="21"/>
              </w:rPr>
              <w:t>/</w:t>
            </w:r>
            <w:r w:rsidRPr="00883F30">
              <w:rPr>
                <w:rFonts w:eastAsiaTheme="majorEastAsia"/>
                <w:szCs w:val="21"/>
              </w:rPr>
              <w:t>西北农林科技大学</w:t>
            </w:r>
          </w:p>
        </w:tc>
        <w:tc>
          <w:tcPr>
            <w:tcW w:w="830"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张恩慧，杨安平，许念芳，许忠民，程永安，马勇斌，王小艳</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终止</w:t>
            </w:r>
          </w:p>
        </w:tc>
      </w:tr>
      <w:tr w:rsidR="006F5470" w:rsidRPr="00626A0C" w:rsidTr="006F5470">
        <w:trPr>
          <w:trHeight w:val="567"/>
          <w:jc w:val="center"/>
        </w:trPr>
        <w:tc>
          <w:tcPr>
            <w:tcW w:w="276"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其他</w:t>
            </w:r>
          </w:p>
        </w:tc>
        <w:tc>
          <w:tcPr>
            <w:tcW w:w="63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秦甘</w:t>
            </w:r>
            <w:r w:rsidRPr="00626A0C">
              <w:rPr>
                <w:rFonts w:ascii="Times New Roman" w:eastAsiaTheme="majorEastAsia"/>
                <w:color w:val="000000"/>
                <w:sz w:val="21"/>
                <w:szCs w:val="21"/>
              </w:rPr>
              <w:t>58</w:t>
            </w:r>
          </w:p>
        </w:tc>
        <w:tc>
          <w:tcPr>
            <w:tcW w:w="194"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中国</w:t>
            </w:r>
          </w:p>
        </w:tc>
        <w:tc>
          <w:tcPr>
            <w:tcW w:w="927"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国品鉴菜</w:t>
            </w:r>
            <w:r w:rsidRPr="00626A0C">
              <w:rPr>
                <w:rFonts w:ascii="Times New Roman" w:eastAsiaTheme="majorEastAsia"/>
                <w:color w:val="000000"/>
                <w:sz w:val="21"/>
                <w:szCs w:val="21"/>
              </w:rPr>
              <w:t>2014003</w:t>
            </w:r>
          </w:p>
        </w:tc>
        <w:tc>
          <w:tcPr>
            <w:tcW w:w="545"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2014-08-25</w:t>
            </w:r>
          </w:p>
        </w:tc>
        <w:tc>
          <w:tcPr>
            <w:tcW w:w="55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国品鉴菜</w:t>
            </w:r>
            <w:r w:rsidRPr="00626A0C">
              <w:rPr>
                <w:rFonts w:ascii="Times New Roman" w:eastAsiaTheme="majorEastAsia"/>
                <w:color w:val="000000"/>
                <w:sz w:val="21"/>
                <w:szCs w:val="21"/>
              </w:rPr>
              <w:t>2014003</w:t>
            </w:r>
          </w:p>
        </w:tc>
        <w:tc>
          <w:tcPr>
            <w:tcW w:w="788" w:type="pct"/>
          </w:tcPr>
          <w:p w:rsidR="006F5470" w:rsidRDefault="006F5470">
            <w:r w:rsidRPr="00883F30">
              <w:rPr>
                <w:rFonts w:eastAsiaTheme="majorEastAsia"/>
                <w:szCs w:val="21"/>
              </w:rPr>
              <w:t>西北农林科技大学</w:t>
            </w:r>
            <w:r w:rsidRPr="00883F30">
              <w:rPr>
                <w:rFonts w:eastAsiaTheme="majorEastAsia"/>
                <w:szCs w:val="21"/>
              </w:rPr>
              <w:t>/</w:t>
            </w:r>
            <w:r w:rsidRPr="00883F30">
              <w:rPr>
                <w:rFonts w:eastAsiaTheme="majorEastAsia"/>
                <w:szCs w:val="21"/>
              </w:rPr>
              <w:t>西北农林科技大学</w:t>
            </w:r>
          </w:p>
        </w:tc>
        <w:tc>
          <w:tcPr>
            <w:tcW w:w="830"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张恩慧，许忠民</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有效</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其他</w:t>
            </w:r>
          </w:p>
        </w:tc>
        <w:tc>
          <w:tcPr>
            <w:tcW w:w="63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秦甘</w:t>
            </w:r>
            <w:r w:rsidRPr="00626A0C">
              <w:rPr>
                <w:rFonts w:ascii="Times New Roman" w:eastAsiaTheme="majorEastAsia"/>
                <w:color w:val="000000"/>
                <w:sz w:val="21"/>
                <w:szCs w:val="21"/>
              </w:rPr>
              <w:t>68</w:t>
            </w:r>
          </w:p>
        </w:tc>
        <w:tc>
          <w:tcPr>
            <w:tcW w:w="194"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中国</w:t>
            </w:r>
          </w:p>
        </w:tc>
        <w:tc>
          <w:tcPr>
            <w:tcW w:w="927"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国品鉴菜</w:t>
            </w:r>
            <w:r w:rsidRPr="00626A0C">
              <w:rPr>
                <w:rFonts w:ascii="Times New Roman" w:eastAsiaTheme="majorEastAsia"/>
                <w:color w:val="000000"/>
                <w:sz w:val="21"/>
                <w:szCs w:val="21"/>
              </w:rPr>
              <w:t>2015036</w:t>
            </w:r>
          </w:p>
        </w:tc>
        <w:tc>
          <w:tcPr>
            <w:tcW w:w="545"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2015-06-18</w:t>
            </w:r>
          </w:p>
        </w:tc>
        <w:tc>
          <w:tcPr>
            <w:tcW w:w="55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国品鉴菜</w:t>
            </w:r>
            <w:r w:rsidRPr="00626A0C">
              <w:rPr>
                <w:rFonts w:ascii="Times New Roman" w:eastAsiaTheme="majorEastAsia"/>
                <w:color w:val="000000"/>
                <w:sz w:val="21"/>
                <w:szCs w:val="21"/>
              </w:rPr>
              <w:t>2015036</w:t>
            </w:r>
          </w:p>
        </w:tc>
        <w:tc>
          <w:tcPr>
            <w:tcW w:w="788" w:type="pct"/>
          </w:tcPr>
          <w:p w:rsidR="006F5470" w:rsidRDefault="006F5470">
            <w:r w:rsidRPr="00883F30">
              <w:rPr>
                <w:rFonts w:eastAsiaTheme="majorEastAsia"/>
                <w:szCs w:val="21"/>
              </w:rPr>
              <w:t>西北农林科技大学</w:t>
            </w:r>
            <w:r w:rsidRPr="00883F30">
              <w:rPr>
                <w:rFonts w:eastAsiaTheme="majorEastAsia"/>
                <w:szCs w:val="21"/>
              </w:rPr>
              <w:t>/</w:t>
            </w:r>
            <w:r w:rsidRPr="00883F30">
              <w:rPr>
                <w:rFonts w:eastAsiaTheme="majorEastAsia"/>
                <w:szCs w:val="21"/>
              </w:rPr>
              <w:t>西北农林科技大学</w:t>
            </w:r>
          </w:p>
        </w:tc>
        <w:tc>
          <w:tcPr>
            <w:tcW w:w="830"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张恩慧，许忠民</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有效</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其他</w:t>
            </w:r>
          </w:p>
        </w:tc>
        <w:tc>
          <w:tcPr>
            <w:tcW w:w="63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秦甘</w:t>
            </w:r>
            <w:r w:rsidRPr="00626A0C">
              <w:rPr>
                <w:rFonts w:ascii="Times New Roman" w:eastAsiaTheme="majorEastAsia"/>
                <w:color w:val="000000"/>
                <w:sz w:val="21"/>
                <w:szCs w:val="21"/>
              </w:rPr>
              <w:t>62</w:t>
            </w:r>
          </w:p>
        </w:tc>
        <w:tc>
          <w:tcPr>
            <w:tcW w:w="194"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中国</w:t>
            </w:r>
          </w:p>
        </w:tc>
        <w:tc>
          <w:tcPr>
            <w:tcW w:w="927"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国品鉴菜</w:t>
            </w:r>
            <w:r w:rsidRPr="00626A0C">
              <w:rPr>
                <w:rFonts w:ascii="Times New Roman" w:eastAsiaTheme="majorEastAsia"/>
                <w:color w:val="000000"/>
                <w:sz w:val="21"/>
                <w:szCs w:val="21"/>
              </w:rPr>
              <w:t>2016012</w:t>
            </w:r>
          </w:p>
        </w:tc>
        <w:tc>
          <w:tcPr>
            <w:tcW w:w="545"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2016-05-03</w:t>
            </w:r>
          </w:p>
        </w:tc>
        <w:tc>
          <w:tcPr>
            <w:tcW w:w="55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国品鉴菜</w:t>
            </w:r>
            <w:r w:rsidRPr="00626A0C">
              <w:rPr>
                <w:rFonts w:ascii="Times New Roman" w:eastAsiaTheme="majorEastAsia"/>
                <w:color w:val="000000"/>
                <w:sz w:val="21"/>
                <w:szCs w:val="21"/>
              </w:rPr>
              <w:t>2016012</w:t>
            </w:r>
          </w:p>
        </w:tc>
        <w:tc>
          <w:tcPr>
            <w:tcW w:w="788" w:type="pct"/>
          </w:tcPr>
          <w:p w:rsidR="006F5470" w:rsidRDefault="006F5470">
            <w:r w:rsidRPr="00883F30">
              <w:rPr>
                <w:rFonts w:eastAsiaTheme="majorEastAsia"/>
                <w:szCs w:val="21"/>
              </w:rPr>
              <w:t>西北农林科技大学</w:t>
            </w:r>
            <w:r w:rsidRPr="00883F30">
              <w:rPr>
                <w:rFonts w:eastAsiaTheme="majorEastAsia"/>
                <w:szCs w:val="21"/>
              </w:rPr>
              <w:t>/</w:t>
            </w:r>
            <w:r w:rsidRPr="00883F30">
              <w:rPr>
                <w:rFonts w:eastAsiaTheme="majorEastAsia"/>
                <w:szCs w:val="21"/>
              </w:rPr>
              <w:t>西北农林科技大学</w:t>
            </w:r>
          </w:p>
        </w:tc>
        <w:tc>
          <w:tcPr>
            <w:tcW w:w="830"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张恩慧，许忠民</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有效</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其他</w:t>
            </w:r>
          </w:p>
        </w:tc>
        <w:tc>
          <w:tcPr>
            <w:tcW w:w="63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秦甘</w:t>
            </w:r>
            <w:r w:rsidRPr="00626A0C">
              <w:rPr>
                <w:rFonts w:ascii="Times New Roman" w:eastAsiaTheme="majorEastAsia"/>
                <w:color w:val="000000"/>
                <w:sz w:val="21"/>
                <w:szCs w:val="21"/>
              </w:rPr>
              <w:t>1265</w:t>
            </w:r>
          </w:p>
        </w:tc>
        <w:tc>
          <w:tcPr>
            <w:tcW w:w="194"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中国</w:t>
            </w:r>
          </w:p>
        </w:tc>
        <w:tc>
          <w:tcPr>
            <w:tcW w:w="927"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陕蔬登记字</w:t>
            </w:r>
            <w:r w:rsidRPr="00626A0C">
              <w:rPr>
                <w:rFonts w:ascii="Times New Roman" w:eastAsiaTheme="majorEastAsia"/>
                <w:color w:val="000000"/>
                <w:sz w:val="21"/>
                <w:szCs w:val="21"/>
              </w:rPr>
              <w:t>2012003</w:t>
            </w:r>
            <w:r w:rsidRPr="00626A0C">
              <w:rPr>
                <w:rFonts w:ascii="Times New Roman" w:eastAsiaTheme="majorEastAsia"/>
                <w:color w:val="000000"/>
                <w:sz w:val="21"/>
                <w:szCs w:val="21"/>
              </w:rPr>
              <w:t>号</w:t>
            </w:r>
          </w:p>
        </w:tc>
        <w:tc>
          <w:tcPr>
            <w:tcW w:w="545"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2013-02-26</w:t>
            </w:r>
          </w:p>
        </w:tc>
        <w:tc>
          <w:tcPr>
            <w:tcW w:w="551" w:type="pct"/>
            <w:vAlign w:val="center"/>
          </w:tcPr>
          <w:p w:rsidR="006F5470" w:rsidRPr="00626A0C" w:rsidRDefault="006F5470" w:rsidP="00626A0C">
            <w:pPr>
              <w:pStyle w:val="a5"/>
              <w:spacing w:line="22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陕蔬登记字</w:t>
            </w:r>
            <w:r w:rsidRPr="00626A0C">
              <w:rPr>
                <w:rFonts w:ascii="Times New Roman" w:eastAsiaTheme="majorEastAsia"/>
                <w:color w:val="000000"/>
                <w:sz w:val="21"/>
                <w:szCs w:val="21"/>
              </w:rPr>
              <w:t>2012003</w:t>
            </w:r>
            <w:r w:rsidRPr="00626A0C">
              <w:rPr>
                <w:rFonts w:ascii="Times New Roman" w:eastAsiaTheme="majorEastAsia"/>
                <w:color w:val="000000"/>
                <w:sz w:val="21"/>
                <w:szCs w:val="21"/>
              </w:rPr>
              <w:t>号</w:t>
            </w:r>
          </w:p>
        </w:tc>
        <w:tc>
          <w:tcPr>
            <w:tcW w:w="788" w:type="pct"/>
          </w:tcPr>
          <w:p w:rsidR="006F5470" w:rsidRDefault="006F5470">
            <w:r w:rsidRPr="00883F30">
              <w:rPr>
                <w:rFonts w:eastAsiaTheme="majorEastAsia"/>
                <w:szCs w:val="21"/>
              </w:rPr>
              <w:t>西北农林科技大学</w:t>
            </w:r>
            <w:r w:rsidRPr="00883F30">
              <w:rPr>
                <w:rFonts w:eastAsiaTheme="majorEastAsia"/>
                <w:szCs w:val="21"/>
              </w:rPr>
              <w:t>/</w:t>
            </w:r>
            <w:r w:rsidRPr="00883F30">
              <w:rPr>
                <w:rFonts w:eastAsiaTheme="majorEastAsia"/>
                <w:szCs w:val="21"/>
              </w:rPr>
              <w:t>西北农林科技大学</w:t>
            </w:r>
          </w:p>
        </w:tc>
        <w:tc>
          <w:tcPr>
            <w:tcW w:w="830" w:type="pct"/>
            <w:vAlign w:val="center"/>
          </w:tcPr>
          <w:p w:rsidR="006F5470" w:rsidRPr="00626A0C" w:rsidRDefault="006F5470" w:rsidP="00626A0C">
            <w:pPr>
              <w:spacing w:line="220" w:lineRule="exact"/>
              <w:jc w:val="center"/>
              <w:rPr>
                <w:rFonts w:eastAsiaTheme="majorEastAsia"/>
                <w:szCs w:val="21"/>
              </w:rPr>
            </w:pPr>
            <w:r w:rsidRPr="00626A0C">
              <w:rPr>
                <w:rFonts w:eastAsiaTheme="majorEastAsia"/>
                <w:color w:val="000000"/>
                <w:szCs w:val="21"/>
              </w:rPr>
              <w:t>张恩慧，许忠民，程永安，杨安平，马青山</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有效</w:t>
            </w:r>
          </w:p>
        </w:tc>
      </w:tr>
      <w:tr w:rsidR="006F5470" w:rsidRPr="00626A0C" w:rsidTr="006F5470">
        <w:trPr>
          <w:trHeight w:val="567"/>
          <w:jc w:val="center"/>
        </w:trPr>
        <w:tc>
          <w:tcPr>
            <w:tcW w:w="276"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其他</w:t>
            </w:r>
          </w:p>
        </w:tc>
        <w:tc>
          <w:tcPr>
            <w:tcW w:w="63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富绿</w:t>
            </w:r>
          </w:p>
        </w:tc>
        <w:tc>
          <w:tcPr>
            <w:tcW w:w="194"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中国</w:t>
            </w:r>
          </w:p>
        </w:tc>
        <w:tc>
          <w:tcPr>
            <w:tcW w:w="927"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陕蔬登字</w:t>
            </w:r>
            <w:r w:rsidRPr="00626A0C">
              <w:rPr>
                <w:rFonts w:ascii="Times New Roman" w:eastAsiaTheme="majorEastAsia"/>
                <w:color w:val="000000"/>
                <w:sz w:val="21"/>
                <w:szCs w:val="21"/>
              </w:rPr>
              <w:t>2016005</w:t>
            </w:r>
            <w:r w:rsidRPr="00626A0C">
              <w:rPr>
                <w:rFonts w:ascii="Times New Roman" w:eastAsiaTheme="majorEastAsia"/>
                <w:color w:val="000000"/>
                <w:sz w:val="21"/>
                <w:szCs w:val="21"/>
              </w:rPr>
              <w:t>号</w:t>
            </w:r>
          </w:p>
        </w:tc>
        <w:tc>
          <w:tcPr>
            <w:tcW w:w="545"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2017-04-25</w:t>
            </w:r>
          </w:p>
        </w:tc>
        <w:tc>
          <w:tcPr>
            <w:tcW w:w="551"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陕蔬登字</w:t>
            </w:r>
            <w:r w:rsidRPr="00626A0C">
              <w:rPr>
                <w:rFonts w:ascii="Times New Roman" w:eastAsiaTheme="majorEastAsia"/>
                <w:color w:val="000000"/>
                <w:sz w:val="21"/>
                <w:szCs w:val="21"/>
              </w:rPr>
              <w:t>2016005</w:t>
            </w:r>
            <w:r w:rsidRPr="00626A0C">
              <w:rPr>
                <w:rFonts w:ascii="Times New Roman" w:eastAsiaTheme="majorEastAsia"/>
                <w:color w:val="000000"/>
                <w:sz w:val="21"/>
                <w:szCs w:val="21"/>
              </w:rPr>
              <w:t>号</w:t>
            </w:r>
          </w:p>
        </w:tc>
        <w:tc>
          <w:tcPr>
            <w:tcW w:w="788" w:type="pct"/>
          </w:tcPr>
          <w:p w:rsidR="006F5470" w:rsidRDefault="006F5470">
            <w:r w:rsidRPr="00883F30">
              <w:rPr>
                <w:rFonts w:eastAsiaTheme="majorEastAsia"/>
                <w:szCs w:val="21"/>
              </w:rPr>
              <w:t>西北农林科技大学</w:t>
            </w:r>
            <w:r w:rsidRPr="00883F30">
              <w:rPr>
                <w:rFonts w:eastAsiaTheme="majorEastAsia"/>
                <w:szCs w:val="21"/>
              </w:rPr>
              <w:t>/</w:t>
            </w:r>
            <w:r w:rsidRPr="00883F30">
              <w:rPr>
                <w:rFonts w:eastAsiaTheme="majorEastAsia"/>
                <w:szCs w:val="21"/>
              </w:rPr>
              <w:t>西北农林科技大学</w:t>
            </w:r>
          </w:p>
        </w:tc>
        <w:tc>
          <w:tcPr>
            <w:tcW w:w="830" w:type="pct"/>
            <w:vAlign w:val="center"/>
          </w:tcPr>
          <w:p w:rsidR="006F5470" w:rsidRPr="00626A0C" w:rsidRDefault="006F5470" w:rsidP="00626A0C">
            <w:pPr>
              <w:spacing w:line="240" w:lineRule="exact"/>
              <w:jc w:val="center"/>
              <w:rPr>
                <w:rFonts w:eastAsiaTheme="majorEastAsia"/>
                <w:szCs w:val="21"/>
              </w:rPr>
            </w:pPr>
            <w:r w:rsidRPr="00626A0C">
              <w:rPr>
                <w:rFonts w:eastAsiaTheme="majorEastAsia"/>
                <w:color w:val="000000"/>
                <w:szCs w:val="21"/>
              </w:rPr>
              <w:t>许忠民，张恩慧，程永安</w:t>
            </w:r>
          </w:p>
        </w:tc>
        <w:tc>
          <w:tcPr>
            <w:tcW w:w="258" w:type="pct"/>
            <w:vAlign w:val="center"/>
          </w:tcPr>
          <w:p w:rsidR="006F5470" w:rsidRPr="00626A0C" w:rsidRDefault="006F5470" w:rsidP="00626A0C">
            <w:pPr>
              <w:pStyle w:val="a5"/>
              <w:spacing w:line="240" w:lineRule="exact"/>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有效</w:t>
            </w:r>
          </w:p>
        </w:tc>
      </w:tr>
    </w:tbl>
    <w:p w:rsidR="00B212B7" w:rsidRPr="00626A0C" w:rsidRDefault="00B212B7" w:rsidP="00B212B7">
      <w:pPr>
        <w:spacing w:line="360" w:lineRule="auto"/>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六、</w:t>
      </w:r>
      <w:r w:rsidRPr="00626A0C">
        <w:rPr>
          <w:rFonts w:asciiTheme="majorEastAsia" w:eastAsiaTheme="majorEastAsia" w:hAnsiTheme="majorEastAsia"/>
          <w:b/>
          <w:sz w:val="24"/>
          <w:szCs w:val="24"/>
        </w:rPr>
        <w:t>主要</w:t>
      </w:r>
      <w:r w:rsidRPr="00626A0C">
        <w:rPr>
          <w:rFonts w:asciiTheme="majorEastAsia" w:eastAsiaTheme="majorEastAsia" w:hAnsiTheme="majorEastAsia" w:hint="eastAsia"/>
          <w:b/>
          <w:sz w:val="24"/>
          <w:szCs w:val="24"/>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0"/>
        <w:gridCol w:w="414"/>
        <w:gridCol w:w="1133"/>
        <w:gridCol w:w="1843"/>
        <w:gridCol w:w="4680"/>
      </w:tblGrid>
      <w:tr w:rsidR="00B212B7" w:rsidRPr="00626A0C" w:rsidTr="00626A0C">
        <w:trPr>
          <w:trHeight w:val="353"/>
        </w:trPr>
        <w:tc>
          <w:tcPr>
            <w:tcW w:w="556" w:type="pct"/>
            <w:vAlign w:val="center"/>
          </w:tcPr>
          <w:p w:rsidR="00B212B7" w:rsidRPr="00626A0C" w:rsidRDefault="00B212B7" w:rsidP="00626A0C">
            <w:pPr>
              <w:pStyle w:val="a5"/>
              <w:spacing w:line="240" w:lineRule="exact"/>
              <w:ind w:firstLineChars="0" w:firstLine="0"/>
              <w:jc w:val="center"/>
              <w:rPr>
                <w:rFonts w:ascii="Times New Roman" w:eastAsiaTheme="majorEastAsia"/>
                <w:b/>
                <w:sz w:val="21"/>
                <w:szCs w:val="21"/>
              </w:rPr>
            </w:pPr>
            <w:r w:rsidRPr="00626A0C">
              <w:rPr>
                <w:rFonts w:ascii="Times New Roman" w:eastAsiaTheme="majorEastAsia"/>
                <w:b/>
                <w:sz w:val="21"/>
                <w:szCs w:val="21"/>
              </w:rPr>
              <w:t>姓名</w:t>
            </w:r>
          </w:p>
        </w:tc>
        <w:tc>
          <w:tcPr>
            <w:tcW w:w="228" w:type="pct"/>
            <w:vAlign w:val="center"/>
          </w:tcPr>
          <w:p w:rsidR="00B212B7" w:rsidRPr="00626A0C" w:rsidRDefault="00B212B7" w:rsidP="00626A0C">
            <w:pPr>
              <w:pStyle w:val="a5"/>
              <w:spacing w:line="240" w:lineRule="exact"/>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624" w:type="pct"/>
            <w:vAlign w:val="center"/>
          </w:tcPr>
          <w:p w:rsidR="00B212B7" w:rsidRPr="00626A0C" w:rsidRDefault="00B212B7" w:rsidP="00626A0C">
            <w:pPr>
              <w:pStyle w:val="a5"/>
              <w:spacing w:line="240" w:lineRule="exact"/>
              <w:ind w:firstLineChars="0" w:firstLine="0"/>
              <w:jc w:val="center"/>
              <w:rPr>
                <w:rFonts w:ascii="Times New Roman" w:eastAsiaTheme="majorEastAsia"/>
                <w:b/>
                <w:sz w:val="21"/>
                <w:szCs w:val="21"/>
              </w:rPr>
            </w:pPr>
            <w:r w:rsidRPr="00626A0C">
              <w:rPr>
                <w:rFonts w:ascii="Times New Roman" w:eastAsiaTheme="majorEastAsia"/>
                <w:b/>
                <w:sz w:val="21"/>
                <w:szCs w:val="21"/>
              </w:rPr>
              <w:t>技术职务</w:t>
            </w:r>
          </w:p>
        </w:tc>
        <w:tc>
          <w:tcPr>
            <w:tcW w:w="1015" w:type="pct"/>
            <w:vAlign w:val="center"/>
          </w:tcPr>
          <w:p w:rsidR="00B212B7" w:rsidRPr="00626A0C" w:rsidRDefault="00B212B7" w:rsidP="00626A0C">
            <w:pPr>
              <w:pStyle w:val="a5"/>
              <w:spacing w:line="240" w:lineRule="exact"/>
              <w:ind w:firstLineChars="0" w:firstLine="0"/>
              <w:jc w:val="center"/>
              <w:rPr>
                <w:rFonts w:ascii="Times New Roman" w:eastAsiaTheme="majorEastAsia"/>
                <w:b/>
                <w:sz w:val="21"/>
                <w:szCs w:val="21"/>
              </w:rPr>
            </w:pPr>
            <w:r w:rsidRPr="00626A0C">
              <w:rPr>
                <w:rFonts w:ascii="Times New Roman" w:eastAsiaTheme="majorEastAsia"/>
                <w:b/>
                <w:sz w:val="21"/>
                <w:szCs w:val="21"/>
              </w:rPr>
              <w:t>工作单位</w:t>
            </w:r>
            <w:r w:rsidRPr="00626A0C">
              <w:rPr>
                <w:rFonts w:ascii="Times New Roman" w:eastAsiaTheme="majorEastAsia"/>
                <w:b/>
                <w:sz w:val="21"/>
                <w:szCs w:val="21"/>
              </w:rPr>
              <w:t>/</w:t>
            </w:r>
            <w:r w:rsidRPr="00626A0C">
              <w:rPr>
                <w:rFonts w:ascii="Times New Roman" w:eastAsiaTheme="majorEastAsia"/>
                <w:b/>
                <w:sz w:val="21"/>
                <w:szCs w:val="21"/>
              </w:rPr>
              <w:t>完成单位</w:t>
            </w:r>
          </w:p>
        </w:tc>
        <w:tc>
          <w:tcPr>
            <w:tcW w:w="2577" w:type="pct"/>
            <w:vAlign w:val="center"/>
          </w:tcPr>
          <w:p w:rsidR="00B212B7" w:rsidRPr="00626A0C" w:rsidRDefault="00B212B7" w:rsidP="00626A0C">
            <w:pPr>
              <w:pStyle w:val="a5"/>
              <w:spacing w:line="240" w:lineRule="exact"/>
              <w:ind w:firstLineChars="0" w:firstLine="0"/>
              <w:jc w:val="center"/>
              <w:rPr>
                <w:rFonts w:ascii="Times New Roman" w:eastAsiaTheme="majorEastAsia"/>
                <w:b/>
                <w:sz w:val="21"/>
                <w:szCs w:val="21"/>
              </w:rPr>
            </w:pPr>
            <w:r w:rsidRPr="00626A0C">
              <w:rPr>
                <w:rFonts w:ascii="Times New Roman" w:eastAsiaTheme="majorEastAsia"/>
                <w:b/>
                <w:sz w:val="21"/>
                <w:szCs w:val="21"/>
              </w:rPr>
              <w:t>对本项目重要科学发现的贡献（自然奖），对本项目技术发明或科技创新的贡献</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张恩慧</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研究员</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项目的总设计负责；育种目标的确定；杂交亲本的选育；游离小孢子培养体系建立及</w:t>
            </w:r>
            <w:r w:rsidRPr="00626A0C">
              <w:rPr>
                <w:rFonts w:ascii="Times New Roman" w:eastAsiaTheme="majorEastAsia"/>
                <w:sz w:val="21"/>
                <w:szCs w:val="21"/>
              </w:rPr>
              <w:t>DH</w:t>
            </w:r>
            <w:r w:rsidRPr="00626A0C">
              <w:rPr>
                <w:rFonts w:ascii="Times New Roman" w:eastAsiaTheme="majorEastAsia"/>
                <w:sz w:val="21"/>
                <w:szCs w:val="21"/>
              </w:rPr>
              <w:t>创制；新品种栽培技术研究和推广应用。</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许忠民</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副研究员</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甘蓝雄性不育系转育；甘蓝小孢子培养体系建立与</w:t>
            </w:r>
            <w:r w:rsidRPr="00626A0C">
              <w:rPr>
                <w:rFonts w:ascii="Times New Roman" w:eastAsiaTheme="majorEastAsia"/>
                <w:sz w:val="21"/>
                <w:szCs w:val="21"/>
              </w:rPr>
              <w:t>DH</w:t>
            </w:r>
            <w:r w:rsidRPr="00626A0C">
              <w:rPr>
                <w:rFonts w:ascii="Times New Roman" w:eastAsiaTheme="majorEastAsia"/>
                <w:sz w:val="21"/>
                <w:szCs w:val="21"/>
              </w:rPr>
              <w:t>系创制；组合选配和品种比较鉴定；区试、生产示范与资料收集整理；品种配套栽培技术研究；宣传推广。</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杨安平</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3</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教授</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杨凌职业技术学院</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甘蓝小孢子培养技术体系建立和</w:t>
            </w:r>
            <w:r w:rsidRPr="00626A0C">
              <w:rPr>
                <w:rFonts w:ascii="Times New Roman" w:eastAsiaTheme="majorEastAsia"/>
                <w:sz w:val="21"/>
                <w:szCs w:val="21"/>
              </w:rPr>
              <w:t>DH</w:t>
            </w:r>
            <w:r w:rsidRPr="00626A0C">
              <w:rPr>
                <w:rFonts w:ascii="Times New Roman" w:eastAsiaTheme="majorEastAsia"/>
                <w:sz w:val="21"/>
                <w:szCs w:val="21"/>
              </w:rPr>
              <w:t>系创制；开展品种栽培技术研究；品种示范推广。</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王灏</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4</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研究员</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陕西省杂交油菜研究中心</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创建研究甘蓝游离小孢子培养及其</w:t>
            </w:r>
            <w:r w:rsidRPr="00626A0C">
              <w:rPr>
                <w:rFonts w:ascii="Times New Roman" w:eastAsiaTheme="majorEastAsia"/>
                <w:sz w:val="21"/>
                <w:szCs w:val="21"/>
              </w:rPr>
              <w:t>DH</w:t>
            </w:r>
            <w:r w:rsidRPr="00626A0C">
              <w:rPr>
                <w:rFonts w:ascii="Times New Roman" w:eastAsiaTheme="majorEastAsia"/>
                <w:sz w:val="21"/>
                <w:szCs w:val="21"/>
              </w:rPr>
              <w:t>高效诱导技术体系；合作开展种质创新研究应用。</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赵小萍</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5</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助理研究员</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陕西省杂交油菜研究中心</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合作创建了甘蓝游离小孢子培养及其</w:t>
            </w:r>
            <w:r w:rsidRPr="00626A0C">
              <w:rPr>
                <w:rFonts w:ascii="Times New Roman" w:eastAsiaTheme="majorEastAsia"/>
                <w:sz w:val="21"/>
                <w:szCs w:val="21"/>
              </w:rPr>
              <w:t>DH</w:t>
            </w:r>
            <w:r w:rsidRPr="00626A0C">
              <w:rPr>
                <w:rFonts w:ascii="Times New Roman" w:eastAsiaTheme="majorEastAsia"/>
                <w:sz w:val="21"/>
                <w:szCs w:val="21"/>
              </w:rPr>
              <w:t>高效诱导技术体系；合作开展种质创新创制研究应用。</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程永安</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6</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研究员</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品种配套栽培技术研究；品种区试与资料整理；品种示范推广。</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张芙蓉</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7</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农艺师</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榆林市农业科学研究院</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榆林地区品种适应性、抗病性试验和栽培技术研究；参加品种区域试验、品种示范推广。</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沈宏斌</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8</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高级农艺师</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安徽省淮南市农业技术推广中心</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安徽省及周边区域品种适应性、抗病性试验和栽培技术研究；种质资源收集整理及品种示范推广。</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赵志国</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9</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高级农艺师</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太白县农业农村局</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高山品种区域试验，品种示范推广。</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王改改</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10</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助理研究员</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2577" w:type="pct"/>
            <w:vAlign w:val="center"/>
          </w:tcPr>
          <w:p w:rsidR="00B212B7" w:rsidRPr="00626A0C" w:rsidRDefault="00B212B7" w:rsidP="00626A0C">
            <w:pPr>
              <w:pStyle w:val="a5"/>
              <w:spacing w:line="220" w:lineRule="exact"/>
              <w:ind w:firstLineChars="0" w:firstLine="0"/>
              <w:jc w:val="center"/>
              <w:rPr>
                <w:rFonts w:ascii="Times New Roman" w:eastAsiaTheme="majorEastAsia"/>
                <w:sz w:val="21"/>
                <w:szCs w:val="21"/>
              </w:rPr>
            </w:pPr>
            <w:r w:rsidRPr="00626A0C">
              <w:rPr>
                <w:rFonts w:ascii="Times New Roman" w:eastAsiaTheme="majorEastAsia"/>
                <w:sz w:val="21"/>
                <w:szCs w:val="21"/>
              </w:rPr>
              <w:t>甘蓝小孢子培养添加物筛选，二倍体加倍；</w:t>
            </w:r>
            <w:r w:rsidRPr="00626A0C">
              <w:rPr>
                <w:rFonts w:ascii="Times New Roman" w:eastAsiaTheme="majorEastAsia"/>
                <w:sz w:val="21"/>
                <w:szCs w:val="21"/>
              </w:rPr>
              <w:t>DH</w:t>
            </w:r>
            <w:r w:rsidRPr="00626A0C">
              <w:rPr>
                <w:rFonts w:ascii="Times New Roman" w:eastAsiaTheme="majorEastAsia"/>
                <w:sz w:val="21"/>
                <w:szCs w:val="21"/>
              </w:rPr>
              <w:t>系创制和性状鉴定。</w:t>
            </w:r>
          </w:p>
        </w:tc>
      </w:tr>
      <w:tr w:rsidR="00B212B7" w:rsidRPr="00626A0C" w:rsidTr="00626A0C">
        <w:trPr>
          <w:trHeight w:val="353"/>
        </w:trPr>
        <w:tc>
          <w:tcPr>
            <w:tcW w:w="556"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马青山</w:t>
            </w:r>
          </w:p>
        </w:tc>
        <w:tc>
          <w:tcPr>
            <w:tcW w:w="228"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11</w:t>
            </w:r>
          </w:p>
        </w:tc>
        <w:tc>
          <w:tcPr>
            <w:tcW w:w="62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高级技工</w:t>
            </w:r>
          </w:p>
        </w:tc>
        <w:tc>
          <w:tcPr>
            <w:tcW w:w="101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2577" w:type="pct"/>
            <w:vAlign w:val="center"/>
          </w:tcPr>
          <w:p w:rsidR="00B212B7" w:rsidRPr="00626A0C" w:rsidRDefault="00B212B7" w:rsidP="00D0211F">
            <w:pPr>
              <w:pStyle w:val="a5"/>
              <w:snapToGrid w:val="0"/>
              <w:spacing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甘蓝花蕾种株栽培管理；甘蓝亲本扩繁与组合杂交；品种示范推广。</w:t>
            </w:r>
          </w:p>
        </w:tc>
      </w:tr>
    </w:tbl>
    <w:p w:rsidR="005C5C2A" w:rsidRDefault="005C5C2A">
      <w:pPr>
        <w:widowControl/>
        <w:jc w:val="left"/>
        <w:rPr>
          <w:rFonts w:ascii="方正大黑简体" w:eastAsia="方正大黑简体"/>
          <w:b/>
          <w:sz w:val="32"/>
          <w:szCs w:val="32"/>
        </w:rPr>
      </w:pPr>
      <w:r>
        <w:rPr>
          <w:rFonts w:ascii="方正大黑简体" w:eastAsia="方正大黑简体"/>
          <w:b/>
          <w:sz w:val="32"/>
          <w:szCs w:val="32"/>
        </w:rPr>
        <w:br w:type="page"/>
      </w:r>
    </w:p>
    <w:p w:rsidR="0079623F" w:rsidRPr="00626A0C" w:rsidRDefault="00B212B7" w:rsidP="007B6AA8">
      <w:pPr>
        <w:spacing w:beforeLines="50" w:before="156" w:afterLines="50" w:after="156"/>
        <w:jc w:val="center"/>
        <w:rPr>
          <w:rFonts w:ascii="方正大黑简体" w:eastAsia="方正大黑简体"/>
          <w:b/>
          <w:sz w:val="32"/>
          <w:szCs w:val="32"/>
        </w:rPr>
      </w:pPr>
      <w:r w:rsidRPr="00626A0C">
        <w:rPr>
          <w:rFonts w:ascii="方正大黑简体" w:eastAsia="方正大黑简体" w:hint="eastAsia"/>
          <w:b/>
          <w:sz w:val="32"/>
          <w:szCs w:val="32"/>
        </w:rPr>
        <w:t>项目四</w:t>
      </w:r>
    </w:p>
    <w:p w:rsidR="00B212B7" w:rsidRPr="00626A0C" w:rsidRDefault="00B212B7" w:rsidP="00626A0C">
      <w:pPr>
        <w:spacing w:line="360" w:lineRule="auto"/>
        <w:ind w:left="1554" w:hangingChars="645" w:hanging="1554"/>
        <w:rPr>
          <w:rFonts w:eastAsiaTheme="majorEastAsia"/>
          <w:b/>
          <w:sz w:val="24"/>
          <w:szCs w:val="24"/>
        </w:rPr>
      </w:pPr>
      <w:r w:rsidRPr="00626A0C">
        <w:rPr>
          <w:rFonts w:eastAsiaTheme="majorEastAsia"/>
          <w:b/>
          <w:sz w:val="24"/>
          <w:szCs w:val="24"/>
        </w:rPr>
        <w:t>一、</w:t>
      </w:r>
      <w:r w:rsidR="006E5542">
        <w:rPr>
          <w:rFonts w:eastAsiaTheme="majorEastAsia" w:hint="eastAsia"/>
          <w:b/>
          <w:sz w:val="24"/>
          <w:szCs w:val="24"/>
        </w:rPr>
        <w:t>项目名称：</w:t>
      </w:r>
      <w:r w:rsidRPr="00626A0C">
        <w:rPr>
          <w:rFonts w:eastAsiaTheme="majorEastAsia"/>
          <w:b/>
          <w:sz w:val="24"/>
          <w:szCs w:val="24"/>
        </w:rPr>
        <w:t>退耕还草驱动下土壤有机碳流失与固存机理</w:t>
      </w:r>
    </w:p>
    <w:p w:rsidR="00D0211F" w:rsidRPr="00626A0C" w:rsidRDefault="006E5542" w:rsidP="00626A0C">
      <w:pPr>
        <w:spacing w:line="360" w:lineRule="auto"/>
        <w:ind w:left="1554" w:hangingChars="645" w:hanging="1554"/>
        <w:rPr>
          <w:rFonts w:eastAsiaTheme="majorEastAsia"/>
          <w:b/>
          <w:sz w:val="24"/>
          <w:szCs w:val="24"/>
        </w:rPr>
      </w:pPr>
      <w:r>
        <w:rPr>
          <w:rFonts w:eastAsiaTheme="majorEastAsia"/>
          <w:b/>
          <w:sz w:val="24"/>
          <w:szCs w:val="24"/>
        </w:rPr>
        <w:t>二、</w:t>
      </w:r>
      <w:r>
        <w:rPr>
          <w:rFonts w:eastAsiaTheme="majorEastAsia" w:hint="eastAsia"/>
          <w:b/>
          <w:sz w:val="24"/>
          <w:szCs w:val="24"/>
        </w:rPr>
        <w:t>提名</w:t>
      </w:r>
      <w:r w:rsidR="00B212B7" w:rsidRPr="00626A0C">
        <w:rPr>
          <w:rFonts w:eastAsiaTheme="majorEastAsia"/>
          <w:b/>
          <w:sz w:val="24"/>
          <w:szCs w:val="24"/>
        </w:rPr>
        <w:t>奖种：自然科学奖</w:t>
      </w:r>
    </w:p>
    <w:p w:rsidR="00B212B7" w:rsidRPr="00626A0C" w:rsidRDefault="00B212B7" w:rsidP="00626A0C">
      <w:pPr>
        <w:spacing w:line="360" w:lineRule="auto"/>
        <w:ind w:left="1554" w:hangingChars="645" w:hanging="1554"/>
        <w:rPr>
          <w:rFonts w:eastAsiaTheme="majorEastAsia"/>
          <w:b/>
          <w:sz w:val="24"/>
          <w:szCs w:val="24"/>
        </w:rPr>
      </w:pPr>
      <w:r w:rsidRPr="00626A0C">
        <w:rPr>
          <w:rFonts w:eastAsiaTheme="majorEastAsia"/>
          <w:b/>
          <w:sz w:val="24"/>
          <w:szCs w:val="24"/>
        </w:rPr>
        <w:t>三、提名单位：西北农林科技大学</w:t>
      </w:r>
    </w:p>
    <w:p w:rsidR="00D0211F" w:rsidRPr="00626A0C" w:rsidRDefault="00D0211F" w:rsidP="00626A0C">
      <w:pPr>
        <w:spacing w:line="360" w:lineRule="auto"/>
        <w:ind w:left="1554" w:hangingChars="645" w:hanging="1554"/>
        <w:rPr>
          <w:rFonts w:eastAsiaTheme="majorEastAsia"/>
          <w:b/>
          <w:sz w:val="24"/>
          <w:szCs w:val="24"/>
        </w:rPr>
      </w:pPr>
      <w:r w:rsidRPr="00626A0C">
        <w:rPr>
          <w:rFonts w:eastAsiaTheme="majorEastAsia"/>
          <w:b/>
          <w:sz w:val="24"/>
          <w:szCs w:val="24"/>
        </w:rPr>
        <w:t>四、项目简介：</w:t>
      </w:r>
    </w:p>
    <w:p w:rsidR="00D0211F" w:rsidRPr="00626A0C" w:rsidRDefault="00D0211F" w:rsidP="00626A0C">
      <w:pPr>
        <w:spacing w:line="300" w:lineRule="auto"/>
        <w:ind w:firstLineChars="202" w:firstLine="485"/>
        <w:rPr>
          <w:rFonts w:eastAsiaTheme="majorEastAsia"/>
          <w:sz w:val="24"/>
          <w:szCs w:val="24"/>
        </w:rPr>
      </w:pPr>
      <w:r w:rsidRPr="00626A0C">
        <w:rPr>
          <w:rFonts w:eastAsiaTheme="majorEastAsia"/>
          <w:sz w:val="24"/>
          <w:szCs w:val="24"/>
        </w:rPr>
        <w:t>我国坡耕地面积约</w:t>
      </w:r>
      <w:r w:rsidRPr="00626A0C">
        <w:rPr>
          <w:rFonts w:eastAsiaTheme="majorEastAsia"/>
          <w:sz w:val="24"/>
          <w:szCs w:val="24"/>
        </w:rPr>
        <w:t>3.59</w:t>
      </w:r>
      <w:r w:rsidRPr="00626A0C">
        <w:rPr>
          <w:rFonts w:eastAsiaTheme="majorEastAsia"/>
          <w:sz w:val="24"/>
          <w:szCs w:val="24"/>
        </w:rPr>
        <w:t>亿亩，年均土壤流失量高达</w:t>
      </w:r>
      <w:r w:rsidRPr="00626A0C">
        <w:rPr>
          <w:rFonts w:eastAsiaTheme="majorEastAsia"/>
          <w:sz w:val="24"/>
          <w:szCs w:val="24"/>
        </w:rPr>
        <w:t>14.15</w:t>
      </w:r>
      <w:r w:rsidRPr="00626A0C">
        <w:rPr>
          <w:rFonts w:eastAsiaTheme="majorEastAsia"/>
          <w:sz w:val="24"/>
          <w:szCs w:val="24"/>
        </w:rPr>
        <w:t>亿吨，其中更有近亿吨有机碳随径流泥沙迁移流失，严重威胁了土地的可持续发展。</w:t>
      </w:r>
      <w:r w:rsidRPr="00626A0C">
        <w:rPr>
          <w:rFonts w:eastAsiaTheme="majorEastAsia"/>
          <w:sz w:val="24"/>
          <w:szCs w:val="24"/>
        </w:rPr>
        <w:t>“</w:t>
      </w:r>
      <w:r w:rsidRPr="00626A0C">
        <w:rPr>
          <w:rFonts w:eastAsiaTheme="majorEastAsia"/>
          <w:sz w:val="24"/>
          <w:szCs w:val="24"/>
        </w:rPr>
        <w:t>退耕还林还草</w:t>
      </w:r>
      <w:r w:rsidRPr="00626A0C">
        <w:rPr>
          <w:rFonts w:eastAsiaTheme="majorEastAsia"/>
          <w:sz w:val="24"/>
          <w:szCs w:val="24"/>
        </w:rPr>
        <w:t>”</w:t>
      </w:r>
      <w:r w:rsidRPr="00626A0C">
        <w:rPr>
          <w:rFonts w:eastAsiaTheme="majorEastAsia"/>
          <w:sz w:val="24"/>
          <w:szCs w:val="24"/>
        </w:rPr>
        <w:t>工程作为遏制水土流失的有效措施，对土壤有机碳的固定积累也产生了十分积极的影响。国内外现有的研究更多关注的退耕还草后土壤有机碳的储量的变化，缺乏对退耕还草进程中有机碳流失及固定积累机理的阐释。项目组在中科院百人计划和国家自然科学基金等项目的支持下，经过多年努力，在退耕还草背景下有机碳流失规律及模拟、土壤有机碳矿化流失规律及微生物机制、土壤有机碳固定及积累机理等方面取得了系列创新成果，其主要科学发现包括：</w:t>
      </w:r>
    </w:p>
    <w:p w:rsidR="00D0211F" w:rsidRPr="00626A0C" w:rsidRDefault="00D0211F" w:rsidP="00626A0C">
      <w:pPr>
        <w:spacing w:line="300" w:lineRule="auto"/>
        <w:ind w:firstLineChars="202" w:firstLine="485"/>
        <w:rPr>
          <w:rFonts w:eastAsiaTheme="majorEastAsia"/>
          <w:sz w:val="24"/>
          <w:szCs w:val="24"/>
        </w:rPr>
      </w:pPr>
      <w:r w:rsidRPr="00626A0C">
        <w:rPr>
          <w:rFonts w:eastAsiaTheme="majorEastAsia"/>
          <w:sz w:val="24"/>
          <w:szCs w:val="24"/>
        </w:rPr>
        <w:t>（</w:t>
      </w:r>
      <w:r w:rsidRPr="00626A0C">
        <w:rPr>
          <w:rFonts w:eastAsiaTheme="majorEastAsia"/>
          <w:sz w:val="24"/>
          <w:szCs w:val="24"/>
        </w:rPr>
        <w:t>1</w:t>
      </w:r>
      <w:r w:rsidRPr="00626A0C">
        <w:rPr>
          <w:rFonts w:eastAsiaTheme="majorEastAsia"/>
          <w:sz w:val="24"/>
          <w:szCs w:val="24"/>
        </w:rPr>
        <w:t>）坡耕地土壤有机碳流失规律及模拟：发现侵蚀过程中泥沙有机碳富集比变化范围为</w:t>
      </w:r>
      <w:r w:rsidRPr="00626A0C">
        <w:rPr>
          <w:rFonts w:eastAsiaTheme="majorEastAsia"/>
          <w:sz w:val="24"/>
          <w:szCs w:val="24"/>
        </w:rPr>
        <w:t>0.64~1.44</w:t>
      </w:r>
      <w:r w:rsidRPr="00626A0C">
        <w:rPr>
          <w:rFonts w:eastAsiaTheme="majorEastAsia"/>
          <w:sz w:val="24"/>
          <w:szCs w:val="24"/>
        </w:rPr>
        <w:t>，其中</w:t>
      </w:r>
      <w:r w:rsidRPr="00626A0C">
        <w:rPr>
          <w:rFonts w:eastAsiaTheme="majorEastAsia"/>
          <w:sz w:val="24"/>
          <w:szCs w:val="24"/>
        </w:rPr>
        <w:t>90%</w:t>
      </w:r>
      <w:r w:rsidRPr="00626A0C">
        <w:rPr>
          <w:rFonts w:eastAsiaTheme="majorEastAsia"/>
          <w:sz w:val="24"/>
          <w:szCs w:val="24"/>
        </w:rPr>
        <w:t>以上的值均在</w:t>
      </w:r>
      <w:r w:rsidRPr="00626A0C">
        <w:rPr>
          <w:rFonts w:eastAsiaTheme="majorEastAsia"/>
          <w:sz w:val="24"/>
          <w:szCs w:val="24"/>
        </w:rPr>
        <w:t>0.80~1.20</w:t>
      </w:r>
      <w:r w:rsidRPr="00626A0C">
        <w:rPr>
          <w:rFonts w:eastAsiaTheme="majorEastAsia"/>
          <w:sz w:val="24"/>
          <w:szCs w:val="24"/>
        </w:rPr>
        <w:t>区间，揭示了有机碳与微团聚体形成紧密结合形成稳定的泥沙结合态的流失机制，系统阐明水动力学参数与泥沙有机碳富集比的内在联系，构建了基于径流水动力学的有机碳流失估算模型，为阐明坡耕地有机碳去向奠定了理论基础。浙江大学张丽萍教授等高度认同</w:t>
      </w:r>
      <w:r w:rsidRPr="00626A0C">
        <w:rPr>
          <w:rFonts w:eastAsiaTheme="majorEastAsia"/>
          <w:sz w:val="24"/>
          <w:szCs w:val="24"/>
        </w:rPr>
        <w:t>“</w:t>
      </w:r>
      <w:r w:rsidRPr="00626A0C">
        <w:rPr>
          <w:rFonts w:eastAsiaTheme="majorEastAsia"/>
          <w:sz w:val="24"/>
          <w:szCs w:val="24"/>
        </w:rPr>
        <w:t>有机碳的损失是由于泥沙输移，而不是径流流失</w:t>
      </w:r>
      <w:r w:rsidRPr="00626A0C">
        <w:rPr>
          <w:rFonts w:eastAsiaTheme="majorEastAsia"/>
          <w:sz w:val="24"/>
          <w:szCs w:val="24"/>
        </w:rPr>
        <w:t xml:space="preserve">” </w:t>
      </w:r>
      <w:r w:rsidRPr="00626A0C">
        <w:rPr>
          <w:rFonts w:eastAsiaTheme="majorEastAsia"/>
          <w:sz w:val="24"/>
          <w:szCs w:val="24"/>
        </w:rPr>
        <w:t>这一观点；中科院水保所魏孝荣研究员等肯定了极端暴雨下黄土有机碳的非选择性迁移的结论。</w:t>
      </w:r>
    </w:p>
    <w:p w:rsidR="00D0211F" w:rsidRPr="00626A0C" w:rsidRDefault="00D0211F" w:rsidP="00626A0C">
      <w:pPr>
        <w:spacing w:line="300" w:lineRule="auto"/>
        <w:ind w:firstLineChars="202" w:firstLine="485"/>
        <w:rPr>
          <w:rFonts w:eastAsiaTheme="majorEastAsia"/>
          <w:sz w:val="24"/>
          <w:szCs w:val="24"/>
        </w:rPr>
      </w:pPr>
      <w:r w:rsidRPr="00626A0C">
        <w:rPr>
          <w:rFonts w:eastAsiaTheme="majorEastAsia"/>
          <w:sz w:val="24"/>
          <w:szCs w:val="24"/>
        </w:rPr>
        <w:t>（</w:t>
      </w:r>
      <w:r w:rsidRPr="00626A0C">
        <w:rPr>
          <w:rFonts w:eastAsiaTheme="majorEastAsia"/>
          <w:sz w:val="24"/>
          <w:szCs w:val="24"/>
        </w:rPr>
        <w:t>2</w:t>
      </w:r>
      <w:r w:rsidRPr="00626A0C">
        <w:rPr>
          <w:rFonts w:eastAsiaTheme="majorEastAsia"/>
          <w:sz w:val="24"/>
          <w:szCs w:val="24"/>
        </w:rPr>
        <w:t>）退耕草地土壤有机碳矿化流失规律及微生物机制：针对退耕草地的有机碳矿化流失过程，发现退耕还草过程中土壤微生物由细菌为主导的群落逐渐向以真菌为主导的群落演变，阐明了土壤活性有机质组分含量是促进微生物群落的快速增殖、真菌成为主导群落的关键因素，发现退耕还草土壤有机碳矿化速率显著高于坡耕地土壤，揭示了植被恢复过程活性有机质含量的增高显著提升了土壤微生物呼吸速率，结果明确了退耕草地中土壤有机碳矿化流失为不可忽视的有机碳去向。国际著名学者</w:t>
      </w:r>
      <w:r w:rsidRPr="00626A0C">
        <w:rPr>
          <w:rFonts w:eastAsiaTheme="majorEastAsia"/>
          <w:sz w:val="24"/>
          <w:szCs w:val="24"/>
        </w:rPr>
        <w:t xml:space="preserve">Mohseni, N </w:t>
      </w:r>
      <w:r w:rsidRPr="00626A0C">
        <w:rPr>
          <w:rFonts w:eastAsiaTheme="majorEastAsia"/>
          <w:sz w:val="24"/>
          <w:szCs w:val="24"/>
        </w:rPr>
        <w:t>教授高度认同</w:t>
      </w:r>
      <w:r w:rsidRPr="00626A0C">
        <w:rPr>
          <w:rFonts w:eastAsiaTheme="majorEastAsia"/>
          <w:sz w:val="24"/>
          <w:szCs w:val="24"/>
        </w:rPr>
        <w:t>“</w:t>
      </w:r>
      <w:r w:rsidRPr="00626A0C">
        <w:rPr>
          <w:rFonts w:eastAsiaTheme="majorEastAsia"/>
          <w:sz w:val="24"/>
          <w:szCs w:val="24"/>
        </w:rPr>
        <w:t>活性土壤有机质变化对有机碳储量乃至气候变化中具有显著影响</w:t>
      </w:r>
      <w:r w:rsidRPr="00626A0C">
        <w:rPr>
          <w:rFonts w:eastAsiaTheme="majorEastAsia"/>
          <w:sz w:val="24"/>
          <w:szCs w:val="24"/>
        </w:rPr>
        <w:t>”</w:t>
      </w:r>
      <w:r w:rsidRPr="00626A0C">
        <w:rPr>
          <w:rFonts w:eastAsiaTheme="majorEastAsia"/>
          <w:sz w:val="24"/>
          <w:szCs w:val="24"/>
        </w:rPr>
        <w:t>。</w:t>
      </w:r>
    </w:p>
    <w:p w:rsidR="00D0211F" w:rsidRPr="00626A0C" w:rsidRDefault="00D0211F" w:rsidP="00626A0C">
      <w:pPr>
        <w:spacing w:line="300" w:lineRule="auto"/>
        <w:ind w:firstLineChars="202" w:firstLine="485"/>
        <w:rPr>
          <w:rFonts w:eastAsiaTheme="majorEastAsia"/>
          <w:sz w:val="24"/>
          <w:szCs w:val="24"/>
        </w:rPr>
      </w:pPr>
      <w:r w:rsidRPr="00626A0C">
        <w:rPr>
          <w:rFonts w:eastAsiaTheme="majorEastAsia"/>
          <w:sz w:val="24"/>
          <w:szCs w:val="24"/>
        </w:rPr>
        <w:t>（</w:t>
      </w:r>
      <w:r w:rsidRPr="00626A0C">
        <w:rPr>
          <w:rFonts w:eastAsiaTheme="majorEastAsia"/>
          <w:sz w:val="24"/>
          <w:szCs w:val="24"/>
        </w:rPr>
        <w:t>3</w:t>
      </w:r>
      <w:r w:rsidRPr="00626A0C">
        <w:rPr>
          <w:rFonts w:eastAsiaTheme="majorEastAsia"/>
          <w:sz w:val="24"/>
          <w:szCs w:val="24"/>
        </w:rPr>
        <w:t>）退耕草地土壤有机碳固定及积累机理：阐明了退耕还草地经历了三次主要植被的演替，最终形成与天然草地相一致的草地植被分布状况，明确了植被随退耕还林年限线性增长的规律，发现退耕还草进程中，土壤有机碳储量增加主要集中在</w:t>
      </w:r>
      <w:r w:rsidRPr="00626A0C">
        <w:rPr>
          <w:rFonts w:eastAsiaTheme="majorEastAsia"/>
          <w:sz w:val="24"/>
          <w:szCs w:val="24"/>
        </w:rPr>
        <w:t>0-60cm</w:t>
      </w:r>
      <w:r w:rsidRPr="00626A0C">
        <w:rPr>
          <w:rFonts w:eastAsiaTheme="majorEastAsia"/>
          <w:sz w:val="24"/>
          <w:szCs w:val="24"/>
        </w:rPr>
        <w:t>，</w:t>
      </w:r>
      <w:r w:rsidRPr="00626A0C">
        <w:rPr>
          <w:rFonts w:eastAsiaTheme="majorEastAsia"/>
          <w:sz w:val="24"/>
          <w:szCs w:val="24"/>
        </w:rPr>
        <w:t>25</w:t>
      </w:r>
      <w:r w:rsidRPr="00626A0C">
        <w:rPr>
          <w:rFonts w:eastAsiaTheme="majorEastAsia"/>
          <w:sz w:val="24"/>
          <w:szCs w:val="24"/>
        </w:rPr>
        <w:t>年间增加了</w:t>
      </w:r>
      <w:r w:rsidRPr="00626A0C">
        <w:rPr>
          <w:rFonts w:eastAsiaTheme="majorEastAsia"/>
          <w:sz w:val="24"/>
          <w:szCs w:val="24"/>
        </w:rPr>
        <w:t>3.6 kg C m-2</w:t>
      </w:r>
      <w:r w:rsidRPr="00626A0C">
        <w:rPr>
          <w:rFonts w:eastAsiaTheme="majorEastAsia"/>
          <w:sz w:val="24"/>
          <w:szCs w:val="24"/>
        </w:rPr>
        <w:t>，但</w:t>
      </w:r>
      <w:r w:rsidRPr="00626A0C">
        <w:rPr>
          <w:rFonts w:eastAsiaTheme="majorEastAsia"/>
          <w:sz w:val="24"/>
          <w:szCs w:val="24"/>
        </w:rPr>
        <w:t>0-30cm</w:t>
      </w:r>
      <w:r w:rsidRPr="00626A0C">
        <w:rPr>
          <w:rFonts w:eastAsiaTheme="majorEastAsia"/>
          <w:sz w:val="24"/>
          <w:szCs w:val="24"/>
        </w:rPr>
        <w:t>和</w:t>
      </w:r>
      <w:r w:rsidRPr="00626A0C">
        <w:rPr>
          <w:rFonts w:eastAsiaTheme="majorEastAsia"/>
          <w:sz w:val="24"/>
          <w:szCs w:val="24"/>
        </w:rPr>
        <w:t>30-60cm</w:t>
      </w:r>
      <w:r w:rsidRPr="00626A0C">
        <w:rPr>
          <w:rFonts w:eastAsiaTheme="majorEastAsia"/>
          <w:sz w:val="24"/>
          <w:szCs w:val="24"/>
        </w:rPr>
        <w:t>土壤有机碳仅恢复到天然草地的</w:t>
      </w:r>
      <w:r w:rsidRPr="00626A0C">
        <w:rPr>
          <w:rFonts w:eastAsiaTheme="majorEastAsia"/>
          <w:sz w:val="24"/>
          <w:szCs w:val="24"/>
        </w:rPr>
        <w:t>55%</w:t>
      </w:r>
      <w:r w:rsidRPr="00626A0C">
        <w:rPr>
          <w:rFonts w:eastAsiaTheme="majorEastAsia"/>
          <w:sz w:val="24"/>
          <w:szCs w:val="24"/>
        </w:rPr>
        <w:t>和</w:t>
      </w:r>
      <w:r w:rsidRPr="00626A0C">
        <w:rPr>
          <w:rFonts w:eastAsiaTheme="majorEastAsia"/>
          <w:sz w:val="24"/>
          <w:szCs w:val="24"/>
        </w:rPr>
        <w:t>36%</w:t>
      </w:r>
      <w:r w:rsidRPr="00626A0C">
        <w:rPr>
          <w:rFonts w:eastAsiaTheme="majorEastAsia"/>
          <w:sz w:val="24"/>
          <w:szCs w:val="24"/>
        </w:rPr>
        <w:t>。揭示了退耕还草过程中土壤有机碳的恢复主要受到土壤团聚体的形成和转化的控制。丹麦</w:t>
      </w:r>
      <w:r w:rsidRPr="00626A0C">
        <w:rPr>
          <w:rFonts w:eastAsiaTheme="majorEastAsia"/>
          <w:sz w:val="24"/>
          <w:szCs w:val="24"/>
        </w:rPr>
        <w:t>Aarhus University</w:t>
      </w:r>
      <w:r w:rsidRPr="00626A0C">
        <w:rPr>
          <w:rFonts w:eastAsiaTheme="majorEastAsia"/>
          <w:sz w:val="24"/>
          <w:szCs w:val="24"/>
        </w:rPr>
        <w:t>的</w:t>
      </w:r>
      <w:r w:rsidRPr="00626A0C">
        <w:rPr>
          <w:rFonts w:eastAsiaTheme="majorEastAsia"/>
          <w:sz w:val="24"/>
          <w:szCs w:val="24"/>
        </w:rPr>
        <w:t>Petersen</w:t>
      </w:r>
      <w:r w:rsidRPr="00626A0C">
        <w:rPr>
          <w:rFonts w:eastAsiaTheme="majorEastAsia"/>
          <w:sz w:val="24"/>
          <w:szCs w:val="24"/>
        </w:rPr>
        <w:t>教授和以色列</w:t>
      </w:r>
      <w:r w:rsidRPr="00626A0C">
        <w:rPr>
          <w:rFonts w:eastAsiaTheme="majorEastAsia"/>
          <w:sz w:val="24"/>
          <w:szCs w:val="24"/>
        </w:rPr>
        <w:t>Hebrew University</w:t>
      </w:r>
      <w:r w:rsidRPr="00626A0C">
        <w:rPr>
          <w:rFonts w:eastAsiaTheme="majorEastAsia"/>
          <w:sz w:val="24"/>
          <w:szCs w:val="24"/>
        </w:rPr>
        <w:t>的</w:t>
      </w:r>
      <w:r w:rsidRPr="00626A0C">
        <w:rPr>
          <w:rFonts w:eastAsiaTheme="majorEastAsia"/>
          <w:sz w:val="24"/>
          <w:szCs w:val="24"/>
        </w:rPr>
        <w:t>David Helman</w:t>
      </w:r>
      <w:r w:rsidRPr="00626A0C">
        <w:rPr>
          <w:rFonts w:eastAsiaTheme="majorEastAsia"/>
          <w:sz w:val="24"/>
          <w:szCs w:val="24"/>
        </w:rPr>
        <w:t>教授团队均直接引用本研究结论用以说明有机碳储量变化的原因。</w:t>
      </w:r>
    </w:p>
    <w:p w:rsidR="00D0211F" w:rsidRPr="00626A0C" w:rsidRDefault="00D0211F" w:rsidP="00626A0C">
      <w:pPr>
        <w:spacing w:line="300" w:lineRule="auto"/>
        <w:ind w:firstLineChars="202" w:firstLine="485"/>
        <w:rPr>
          <w:rFonts w:eastAsiaTheme="majorEastAsia"/>
          <w:sz w:val="24"/>
          <w:szCs w:val="24"/>
        </w:rPr>
      </w:pPr>
      <w:r w:rsidRPr="00626A0C">
        <w:rPr>
          <w:rFonts w:eastAsiaTheme="majorEastAsia"/>
          <w:sz w:val="24"/>
          <w:szCs w:val="24"/>
        </w:rPr>
        <w:t>项目在</w:t>
      </w:r>
      <w:r w:rsidRPr="00626A0C">
        <w:rPr>
          <w:rFonts w:eastAsiaTheme="majorEastAsia"/>
          <w:sz w:val="24"/>
          <w:szCs w:val="24"/>
        </w:rPr>
        <w:t>Soil Till. Res.</w:t>
      </w:r>
      <w:r w:rsidRPr="00626A0C">
        <w:rPr>
          <w:rFonts w:eastAsiaTheme="majorEastAsia"/>
          <w:sz w:val="24"/>
          <w:szCs w:val="24"/>
        </w:rPr>
        <w:t>，</w:t>
      </w:r>
      <w:r w:rsidRPr="00626A0C">
        <w:rPr>
          <w:rFonts w:eastAsiaTheme="majorEastAsia"/>
          <w:sz w:val="24"/>
          <w:szCs w:val="24"/>
        </w:rPr>
        <w:t>Land Degrad. Dev.</w:t>
      </w:r>
      <w:r w:rsidRPr="00626A0C">
        <w:rPr>
          <w:rFonts w:eastAsiaTheme="majorEastAsia"/>
          <w:sz w:val="24"/>
          <w:szCs w:val="24"/>
        </w:rPr>
        <w:t>，</w:t>
      </w:r>
      <w:r w:rsidRPr="00626A0C">
        <w:rPr>
          <w:rFonts w:eastAsiaTheme="majorEastAsia"/>
          <w:sz w:val="24"/>
          <w:szCs w:val="24"/>
        </w:rPr>
        <w:t>Soil Sci. Soc. Am. J.</w:t>
      </w:r>
      <w:r w:rsidRPr="00626A0C">
        <w:rPr>
          <w:rFonts w:eastAsiaTheme="majorEastAsia"/>
          <w:sz w:val="24"/>
          <w:szCs w:val="24"/>
        </w:rPr>
        <w:t>等重要学术期刊上发表一系列原创性重要成果，</w:t>
      </w:r>
      <w:r w:rsidRPr="00626A0C">
        <w:rPr>
          <w:rFonts w:eastAsiaTheme="majorEastAsia"/>
          <w:sz w:val="24"/>
          <w:szCs w:val="24"/>
        </w:rPr>
        <w:t>5</w:t>
      </w:r>
      <w:r w:rsidRPr="00626A0C">
        <w:rPr>
          <w:rFonts w:eastAsiaTheme="majorEastAsia"/>
          <w:sz w:val="24"/>
          <w:szCs w:val="24"/>
        </w:rPr>
        <w:t>篇代表性论文被</w:t>
      </w:r>
      <w:r w:rsidRPr="00626A0C">
        <w:rPr>
          <w:rFonts w:eastAsiaTheme="majorEastAsia"/>
          <w:sz w:val="24"/>
          <w:szCs w:val="24"/>
        </w:rPr>
        <w:t>SCI</w:t>
      </w:r>
      <w:r w:rsidRPr="00626A0C">
        <w:rPr>
          <w:rFonts w:eastAsiaTheme="majorEastAsia"/>
          <w:sz w:val="24"/>
          <w:szCs w:val="24"/>
        </w:rPr>
        <w:t>他引</w:t>
      </w:r>
      <w:r w:rsidRPr="00626A0C">
        <w:rPr>
          <w:rFonts w:eastAsiaTheme="majorEastAsia"/>
          <w:sz w:val="24"/>
          <w:szCs w:val="24"/>
        </w:rPr>
        <w:t>89</w:t>
      </w:r>
      <w:r w:rsidRPr="00626A0C">
        <w:rPr>
          <w:rFonts w:eastAsiaTheme="majorEastAsia"/>
          <w:sz w:val="24"/>
          <w:szCs w:val="24"/>
        </w:rPr>
        <w:t>次，单篇最高他引</w:t>
      </w:r>
      <w:r w:rsidRPr="00626A0C">
        <w:rPr>
          <w:rFonts w:eastAsiaTheme="majorEastAsia"/>
          <w:sz w:val="24"/>
          <w:szCs w:val="24"/>
        </w:rPr>
        <w:t>55</w:t>
      </w:r>
      <w:r w:rsidRPr="00626A0C">
        <w:rPr>
          <w:rFonts w:eastAsiaTheme="majorEastAsia"/>
          <w:sz w:val="24"/>
          <w:szCs w:val="24"/>
        </w:rPr>
        <w:t>次。这些成果极大地促进了该领域的系统研究与应用，为解决我国退耕还草过程中土壤碳的综合管理提供了重要依据与应用模式。项目组</w:t>
      </w:r>
      <w:r w:rsidRPr="00626A0C">
        <w:rPr>
          <w:rFonts w:eastAsiaTheme="majorEastAsia"/>
          <w:sz w:val="24"/>
          <w:szCs w:val="24"/>
        </w:rPr>
        <w:t>1</w:t>
      </w:r>
      <w:r w:rsidRPr="00626A0C">
        <w:rPr>
          <w:rFonts w:eastAsiaTheme="majorEastAsia"/>
          <w:sz w:val="24"/>
          <w:szCs w:val="24"/>
        </w:rPr>
        <w:t>人入选中国科学院百人计划，</w:t>
      </w:r>
      <w:r w:rsidRPr="00626A0C">
        <w:rPr>
          <w:rFonts w:eastAsiaTheme="majorEastAsia"/>
          <w:sz w:val="24"/>
          <w:szCs w:val="24"/>
        </w:rPr>
        <w:t>1</w:t>
      </w:r>
      <w:r w:rsidRPr="00626A0C">
        <w:rPr>
          <w:rFonts w:eastAsiaTheme="majorEastAsia"/>
          <w:sz w:val="24"/>
          <w:szCs w:val="24"/>
        </w:rPr>
        <w:t>人入选教育部新世纪优秀人才计划。</w:t>
      </w:r>
    </w:p>
    <w:p w:rsidR="00626A0C" w:rsidRPr="00626A0C" w:rsidRDefault="00626A0C" w:rsidP="00626A0C">
      <w:pPr>
        <w:spacing w:line="360" w:lineRule="auto"/>
        <w:ind w:left="1554" w:hangingChars="645" w:hanging="1554"/>
        <w:rPr>
          <w:rFonts w:eastAsiaTheme="majorEastAsia"/>
          <w:b/>
          <w:sz w:val="24"/>
          <w:szCs w:val="24"/>
        </w:rPr>
      </w:pPr>
      <w:r w:rsidRPr="00626A0C">
        <w:rPr>
          <w:rFonts w:eastAsiaTheme="majorEastAsia"/>
          <w:b/>
          <w:sz w:val="24"/>
          <w:szCs w:val="24"/>
        </w:rPr>
        <w:t>五、主要完成单位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1437"/>
        <w:gridCol w:w="5932"/>
      </w:tblGrid>
      <w:tr w:rsidR="00B212B7" w:rsidRPr="00626A0C" w:rsidTr="00626A0C">
        <w:trPr>
          <w:trHeight w:val="454"/>
        </w:trPr>
        <w:tc>
          <w:tcPr>
            <w:tcW w:w="1032"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单位名称</w:t>
            </w:r>
          </w:p>
        </w:tc>
        <w:tc>
          <w:tcPr>
            <w:tcW w:w="774"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3194"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主要贡献</w:t>
            </w:r>
          </w:p>
        </w:tc>
      </w:tr>
      <w:tr w:rsidR="00B212B7" w:rsidRPr="00626A0C" w:rsidTr="00626A0C">
        <w:trPr>
          <w:trHeight w:val="454"/>
        </w:trPr>
        <w:tc>
          <w:tcPr>
            <w:tcW w:w="1032"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774"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w:t>
            </w:r>
          </w:p>
        </w:tc>
        <w:tc>
          <w:tcPr>
            <w:tcW w:w="3194" w:type="pct"/>
            <w:vAlign w:val="center"/>
          </w:tcPr>
          <w:p w:rsidR="00B212B7" w:rsidRPr="00626A0C" w:rsidRDefault="00B212B7" w:rsidP="00626A0C">
            <w:pPr>
              <w:pStyle w:val="a5"/>
              <w:adjustRightInd w:val="0"/>
              <w:snapToGrid w:val="0"/>
              <w:spacing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项目实施过程中，西北农林科技大学在实验条件、工作人员的工作时间级实验条件设备等方面给予了充分的保障和支持，科研管理部门按照课题管理办法对项目进行了检查、监督和组织协调，及时反馈信息，确保了该项目的顺利实施和完成，使该研究成果成功地解决了相关科学问题。</w:t>
            </w:r>
          </w:p>
        </w:tc>
      </w:tr>
      <w:tr w:rsidR="00B212B7" w:rsidRPr="00626A0C" w:rsidTr="00626A0C">
        <w:trPr>
          <w:trHeight w:val="454"/>
        </w:trPr>
        <w:tc>
          <w:tcPr>
            <w:tcW w:w="1032"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中国科学院水利部水土保持研究所</w:t>
            </w:r>
          </w:p>
        </w:tc>
        <w:tc>
          <w:tcPr>
            <w:tcW w:w="774"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w:t>
            </w:r>
          </w:p>
        </w:tc>
        <w:tc>
          <w:tcPr>
            <w:tcW w:w="3194" w:type="pct"/>
            <w:vAlign w:val="center"/>
          </w:tcPr>
          <w:p w:rsidR="00B212B7" w:rsidRPr="00626A0C" w:rsidRDefault="00B212B7" w:rsidP="00626A0C">
            <w:pPr>
              <w:pStyle w:val="a5"/>
              <w:adjustRightInd w:val="0"/>
              <w:snapToGrid w:val="0"/>
              <w:spacing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在该项目实施过程中，中国科学院水利部水土保持研究所在实验条件、工作人员的工作时间及其设备方面给予了大力支持和保障，科研管理部门按照课题管理办法对项目进行了检查、监督和组织协调，及时反馈信息，确保了我所科研人员所承担项目内容的顺利实施和完成。</w:t>
            </w:r>
          </w:p>
        </w:tc>
      </w:tr>
      <w:tr w:rsidR="00B212B7" w:rsidRPr="00626A0C" w:rsidTr="00626A0C">
        <w:trPr>
          <w:trHeight w:val="454"/>
        </w:trPr>
        <w:tc>
          <w:tcPr>
            <w:tcW w:w="1032"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湖南大学</w:t>
            </w:r>
          </w:p>
        </w:tc>
        <w:tc>
          <w:tcPr>
            <w:tcW w:w="774"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3</w:t>
            </w:r>
          </w:p>
        </w:tc>
        <w:tc>
          <w:tcPr>
            <w:tcW w:w="3194" w:type="pct"/>
            <w:vAlign w:val="center"/>
          </w:tcPr>
          <w:p w:rsidR="00B212B7" w:rsidRPr="00626A0C" w:rsidRDefault="00B212B7" w:rsidP="00626A0C">
            <w:pPr>
              <w:pStyle w:val="a5"/>
              <w:adjustRightInd w:val="0"/>
              <w:snapToGrid w:val="0"/>
              <w:spacing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项目实施过程中，湖南大学提供了充足的试验条件和科研平台，保障了工作人员的工作时间，确保项目的顺利实施和完成，使该研究成果成功地解决了有关科学问题。</w:t>
            </w:r>
          </w:p>
        </w:tc>
      </w:tr>
    </w:tbl>
    <w:p w:rsidR="00B212B7" w:rsidRPr="00626A0C" w:rsidRDefault="00B212B7" w:rsidP="007C4FF5">
      <w:pPr>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六、代表性论文（专著）目录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1629"/>
        <w:gridCol w:w="2663"/>
        <w:gridCol w:w="1738"/>
      </w:tblGrid>
      <w:tr w:rsidR="00B212B7" w:rsidRPr="00626A0C" w:rsidTr="00626A0C">
        <w:trPr>
          <w:trHeight w:val="397"/>
        </w:trPr>
        <w:tc>
          <w:tcPr>
            <w:tcW w:w="1753" w:type="pct"/>
            <w:vAlign w:val="center"/>
          </w:tcPr>
          <w:p w:rsidR="00B212B7" w:rsidRPr="00626A0C" w:rsidRDefault="00B212B7" w:rsidP="00D0211F">
            <w:pPr>
              <w:pStyle w:val="a5"/>
              <w:spacing w:line="240" w:lineRule="auto"/>
              <w:ind w:firstLineChars="0" w:firstLine="0"/>
              <w:rPr>
                <w:rFonts w:ascii="Times New Roman" w:eastAsiaTheme="majorEastAsia"/>
                <w:b/>
                <w:sz w:val="21"/>
                <w:szCs w:val="21"/>
              </w:rPr>
            </w:pPr>
            <w:r w:rsidRPr="00626A0C">
              <w:rPr>
                <w:rFonts w:ascii="Times New Roman" w:eastAsiaTheme="majorEastAsia"/>
                <w:b/>
                <w:sz w:val="21"/>
                <w:szCs w:val="21"/>
              </w:rPr>
              <w:t>论文或专著名称</w:t>
            </w:r>
          </w:p>
        </w:tc>
        <w:tc>
          <w:tcPr>
            <w:tcW w:w="877" w:type="pct"/>
            <w:vAlign w:val="center"/>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刊名</w:t>
            </w:r>
          </w:p>
        </w:tc>
        <w:tc>
          <w:tcPr>
            <w:tcW w:w="1434" w:type="pct"/>
            <w:vAlign w:val="center"/>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作者</w:t>
            </w:r>
          </w:p>
        </w:tc>
        <w:tc>
          <w:tcPr>
            <w:tcW w:w="937" w:type="pct"/>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发表时间</w:t>
            </w:r>
          </w:p>
        </w:tc>
      </w:tr>
      <w:tr w:rsidR="00B212B7" w:rsidRPr="00626A0C" w:rsidTr="00626A0C">
        <w:trPr>
          <w:trHeight w:val="397"/>
        </w:trPr>
        <w:tc>
          <w:tcPr>
            <w:tcW w:w="1753"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Zonal characteristics of sediment-bound organic carbon loss during water erosion: A case study of four typical loess soils in Shaanxi Province</w:t>
            </w:r>
          </w:p>
        </w:tc>
        <w:tc>
          <w:tcPr>
            <w:tcW w:w="877"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Catena</w:t>
            </w:r>
          </w:p>
        </w:tc>
        <w:tc>
          <w:tcPr>
            <w:tcW w:w="143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Zhongwu Li*, Xiaodong Nie, Jijun He, Xiaofeng Chang, Chun Liu, Lin Liu, Liying Sun</w:t>
            </w:r>
          </w:p>
        </w:tc>
        <w:tc>
          <w:tcPr>
            <w:tcW w:w="937" w:type="pct"/>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2017-09-01</w:t>
            </w:r>
          </w:p>
        </w:tc>
      </w:tr>
      <w:tr w:rsidR="00B212B7" w:rsidRPr="00626A0C" w:rsidTr="00626A0C">
        <w:trPr>
          <w:trHeight w:val="397"/>
        </w:trPr>
        <w:tc>
          <w:tcPr>
            <w:tcW w:w="1753"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Modeling Soil Organic Carbon Loss in Relation to FlowVelocity and Slope on the Loess Plateau of China</w:t>
            </w:r>
          </w:p>
        </w:tc>
        <w:tc>
          <w:tcPr>
            <w:tcW w:w="877"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Soil Science Society of America Journal</w:t>
            </w:r>
          </w:p>
        </w:tc>
        <w:tc>
          <w:tcPr>
            <w:tcW w:w="143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Z.W. Li*, L. Liu, X.D. Nie, X.F. Chang, C. Liu, H.B. Xiao</w:t>
            </w:r>
          </w:p>
        </w:tc>
        <w:tc>
          <w:tcPr>
            <w:tcW w:w="937" w:type="pct"/>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2016-10-1</w:t>
            </w:r>
          </w:p>
        </w:tc>
      </w:tr>
      <w:tr w:rsidR="00B212B7" w:rsidRPr="00626A0C" w:rsidTr="00626A0C">
        <w:trPr>
          <w:trHeight w:val="397"/>
        </w:trPr>
        <w:tc>
          <w:tcPr>
            <w:tcW w:w="1753"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Changes in microbial communities and respiration following the revegetation of eroded soil</w:t>
            </w:r>
          </w:p>
        </w:tc>
        <w:tc>
          <w:tcPr>
            <w:tcW w:w="877"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Agriculture, Ecosystems and Environment</w:t>
            </w:r>
          </w:p>
        </w:tc>
        <w:tc>
          <w:tcPr>
            <w:tcW w:w="143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Haibing Xiao, Zhongwu Li*, Yuting Donga, Xiaofeng Chang, Lei Deng, Jinquan Huang, Xiaodong Nie, Chun Liu, Lin Liu, Danyang Wang, Qiming Liu, Yanru Zhang</w:t>
            </w:r>
          </w:p>
        </w:tc>
        <w:tc>
          <w:tcPr>
            <w:tcW w:w="937" w:type="pct"/>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2017-08-01</w:t>
            </w:r>
          </w:p>
        </w:tc>
      </w:tr>
      <w:tr w:rsidR="00B212B7" w:rsidRPr="00626A0C" w:rsidTr="00626A0C">
        <w:trPr>
          <w:trHeight w:val="397"/>
        </w:trPr>
        <w:tc>
          <w:tcPr>
            <w:tcW w:w="1753"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Response of soil organic carbon and nitrogen stocks to soil erosion and land use types in the Loess hilly–gully region of China</w:t>
            </w:r>
          </w:p>
        </w:tc>
        <w:tc>
          <w:tcPr>
            <w:tcW w:w="877"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Soil &amp; Tillage Research</w:t>
            </w:r>
          </w:p>
        </w:tc>
        <w:tc>
          <w:tcPr>
            <w:tcW w:w="143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Zhongwu Li*, Chun Liu, Yuting Dong**, Xiaofeng Chang, Xiaodong Nie, Lin Liu, Haibing Xiao, Yinmei Lu, Guangming Zeng</w:t>
            </w:r>
          </w:p>
        </w:tc>
        <w:tc>
          <w:tcPr>
            <w:tcW w:w="937" w:type="pct"/>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2017-03-01</w:t>
            </w:r>
          </w:p>
        </w:tc>
      </w:tr>
      <w:tr w:rsidR="00B212B7" w:rsidRPr="00626A0C" w:rsidTr="00626A0C">
        <w:trPr>
          <w:trHeight w:val="397"/>
        </w:trPr>
        <w:tc>
          <w:tcPr>
            <w:tcW w:w="1753"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Soil Organic Carbon Accumulation in Abandoned Croplands on the Loess Plateau</w:t>
            </w:r>
          </w:p>
        </w:tc>
        <w:tc>
          <w:tcPr>
            <w:tcW w:w="877"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Land Degradation &amp; Development</w:t>
            </w:r>
          </w:p>
        </w:tc>
        <w:tc>
          <w:tcPr>
            <w:tcW w:w="1434"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Xiaofeng Chang*, Qinglin Chai, Gaolin Wu, Yuanjun Zhu, Zhongwu Li, Yanfen Yang, Guojie Wang</w:t>
            </w:r>
          </w:p>
        </w:tc>
        <w:tc>
          <w:tcPr>
            <w:tcW w:w="937" w:type="pct"/>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p>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2017-01-01</w:t>
            </w:r>
          </w:p>
        </w:tc>
      </w:tr>
    </w:tbl>
    <w:p w:rsidR="00B212B7" w:rsidRPr="00626A0C" w:rsidRDefault="00B212B7" w:rsidP="00B212B7">
      <w:pPr>
        <w:pStyle w:val="a5"/>
        <w:spacing w:line="400" w:lineRule="exact"/>
        <w:ind w:firstLineChars="0" w:firstLine="0"/>
        <w:jc w:val="left"/>
        <w:rPr>
          <w:rFonts w:asciiTheme="majorEastAsia" w:eastAsiaTheme="majorEastAsia" w:hAnsiTheme="majorEastAsia"/>
          <w:b/>
          <w:color w:val="0D0D0D"/>
          <w:szCs w:val="24"/>
        </w:rPr>
      </w:pPr>
      <w:r w:rsidRPr="00626A0C">
        <w:rPr>
          <w:rFonts w:asciiTheme="majorEastAsia" w:eastAsiaTheme="majorEastAsia" w:hAnsiTheme="majorEastAsia" w:hint="eastAsia"/>
          <w:b/>
          <w:color w:val="0D0D0D"/>
          <w:szCs w:val="24"/>
        </w:rPr>
        <w:t>七、</w:t>
      </w:r>
      <w:r w:rsidRPr="00626A0C">
        <w:rPr>
          <w:rFonts w:asciiTheme="majorEastAsia" w:eastAsiaTheme="majorEastAsia" w:hAnsiTheme="majorEastAsia"/>
          <w:b/>
          <w:color w:val="0D0D0D"/>
          <w:szCs w:val="24"/>
        </w:rPr>
        <w:t>主要</w:t>
      </w:r>
      <w:r w:rsidRPr="00626A0C">
        <w:rPr>
          <w:rFonts w:asciiTheme="majorEastAsia" w:eastAsiaTheme="majorEastAsia" w:hAnsiTheme="majorEastAsia" w:hint="eastAsia"/>
          <w:b/>
          <w:color w:val="0D0D0D"/>
          <w:szCs w:val="24"/>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709"/>
        <w:gridCol w:w="1135"/>
        <w:gridCol w:w="2126"/>
        <w:gridCol w:w="4216"/>
      </w:tblGrid>
      <w:tr w:rsidR="00B212B7" w:rsidRPr="00626A0C" w:rsidTr="00626A0C">
        <w:trPr>
          <w:trHeight w:val="353"/>
        </w:trPr>
        <w:tc>
          <w:tcPr>
            <w:tcW w:w="592" w:type="pct"/>
            <w:vAlign w:val="center"/>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姓名</w:t>
            </w:r>
          </w:p>
        </w:tc>
        <w:tc>
          <w:tcPr>
            <w:tcW w:w="381" w:type="pct"/>
            <w:vAlign w:val="center"/>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611" w:type="pct"/>
            <w:vAlign w:val="center"/>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技术职务</w:t>
            </w:r>
          </w:p>
        </w:tc>
        <w:tc>
          <w:tcPr>
            <w:tcW w:w="1145" w:type="pct"/>
            <w:vAlign w:val="center"/>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工作单位</w:t>
            </w:r>
            <w:r w:rsidRPr="00626A0C">
              <w:rPr>
                <w:rFonts w:ascii="Times New Roman" w:eastAsiaTheme="majorEastAsia"/>
                <w:b/>
                <w:sz w:val="21"/>
                <w:szCs w:val="21"/>
              </w:rPr>
              <w:t>/</w:t>
            </w:r>
            <w:r w:rsidRPr="00626A0C">
              <w:rPr>
                <w:rFonts w:ascii="Times New Roman" w:eastAsiaTheme="majorEastAsia"/>
                <w:b/>
                <w:sz w:val="21"/>
                <w:szCs w:val="21"/>
              </w:rPr>
              <w:t>完成单位</w:t>
            </w:r>
          </w:p>
        </w:tc>
        <w:tc>
          <w:tcPr>
            <w:tcW w:w="2270" w:type="pct"/>
            <w:vAlign w:val="center"/>
          </w:tcPr>
          <w:p w:rsidR="00B212B7" w:rsidRPr="00626A0C" w:rsidRDefault="00B212B7" w:rsidP="00D0211F">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对本项目重要科学发现的贡献（自然奖），对本项目技术发明或科技创新的贡献</w:t>
            </w:r>
          </w:p>
        </w:tc>
      </w:tr>
      <w:tr w:rsidR="00B212B7" w:rsidRPr="00626A0C" w:rsidTr="00626A0C">
        <w:trPr>
          <w:trHeight w:val="353"/>
        </w:trPr>
        <w:tc>
          <w:tcPr>
            <w:tcW w:w="592"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李忠武</w:t>
            </w:r>
          </w:p>
        </w:tc>
        <w:tc>
          <w:tcPr>
            <w:tcW w:w="38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w:t>
            </w:r>
          </w:p>
        </w:tc>
        <w:tc>
          <w:tcPr>
            <w:tcW w:w="61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教授</w:t>
            </w:r>
          </w:p>
        </w:tc>
        <w:tc>
          <w:tcPr>
            <w:tcW w:w="114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湖南师范大学</w:t>
            </w:r>
            <w:r w:rsidRPr="00626A0C">
              <w:rPr>
                <w:rFonts w:ascii="Times New Roman" w:eastAsiaTheme="majorEastAsia"/>
                <w:sz w:val="21"/>
                <w:szCs w:val="21"/>
              </w:rPr>
              <w:t>/</w:t>
            </w:r>
            <w:r w:rsidRPr="00626A0C">
              <w:rPr>
                <w:rFonts w:ascii="Times New Roman" w:eastAsiaTheme="majorEastAsia"/>
                <w:sz w:val="21"/>
                <w:szCs w:val="21"/>
              </w:rPr>
              <w:t>中国科学院水利部水土保持研究所</w:t>
            </w:r>
          </w:p>
        </w:tc>
        <w:tc>
          <w:tcPr>
            <w:tcW w:w="2270" w:type="pct"/>
            <w:vAlign w:val="center"/>
          </w:tcPr>
          <w:p w:rsidR="00B212B7" w:rsidRPr="00626A0C" w:rsidRDefault="00B212B7" w:rsidP="00D0211F">
            <w:pPr>
              <w:pStyle w:val="a5"/>
              <w:adjustRightInd w:val="0"/>
              <w:snapToGrid w:val="0"/>
              <w:spacing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研究项目的设计者、组织者和主要实施者。对创新点的第</w:t>
            </w:r>
            <w:r w:rsidRPr="00626A0C">
              <w:rPr>
                <w:rFonts w:ascii="Times New Roman" w:eastAsiaTheme="majorEastAsia"/>
                <w:sz w:val="21"/>
                <w:szCs w:val="21"/>
              </w:rPr>
              <w:t>1</w:t>
            </w:r>
            <w:r w:rsidRPr="00626A0C">
              <w:rPr>
                <w:rFonts w:ascii="Times New Roman" w:eastAsiaTheme="majorEastAsia"/>
                <w:sz w:val="21"/>
                <w:szCs w:val="21"/>
              </w:rPr>
              <w:t>、</w:t>
            </w:r>
            <w:r w:rsidRPr="00626A0C">
              <w:rPr>
                <w:rFonts w:ascii="Times New Roman" w:eastAsiaTheme="majorEastAsia"/>
                <w:sz w:val="21"/>
                <w:szCs w:val="21"/>
              </w:rPr>
              <w:t>2</w:t>
            </w:r>
            <w:r w:rsidRPr="00626A0C">
              <w:rPr>
                <w:rFonts w:ascii="Times New Roman" w:eastAsiaTheme="majorEastAsia"/>
                <w:sz w:val="21"/>
                <w:szCs w:val="21"/>
              </w:rPr>
              <w:t>、</w:t>
            </w:r>
            <w:r w:rsidRPr="00626A0C">
              <w:rPr>
                <w:rFonts w:ascii="Times New Roman" w:eastAsiaTheme="majorEastAsia"/>
                <w:sz w:val="21"/>
                <w:szCs w:val="21"/>
              </w:rPr>
              <w:t>3</w:t>
            </w:r>
            <w:r w:rsidRPr="00626A0C">
              <w:rPr>
                <w:rFonts w:ascii="Times New Roman" w:eastAsiaTheme="majorEastAsia"/>
                <w:sz w:val="21"/>
                <w:szCs w:val="21"/>
              </w:rPr>
              <w:t>点作出了创造性贡献，构建了坡耕地土壤有机碳迁移流失水动力学模型，阐明了退耕还草过程中土壤有机碳流失的微生物机制，揭示了退耕还草进程中有机碳储量变化规律及其积累机制。是第</w:t>
            </w:r>
            <w:r w:rsidRPr="00626A0C">
              <w:rPr>
                <w:rFonts w:ascii="Times New Roman" w:eastAsiaTheme="majorEastAsia"/>
                <w:sz w:val="21"/>
                <w:szCs w:val="21"/>
              </w:rPr>
              <w:t>1</w:t>
            </w:r>
            <w:r w:rsidRPr="00626A0C">
              <w:rPr>
                <w:rFonts w:ascii="Times New Roman" w:eastAsiaTheme="majorEastAsia"/>
                <w:sz w:val="21"/>
                <w:szCs w:val="21"/>
              </w:rPr>
              <w:t>、</w:t>
            </w:r>
            <w:r w:rsidRPr="00626A0C">
              <w:rPr>
                <w:rFonts w:ascii="Times New Roman" w:eastAsiaTheme="majorEastAsia"/>
                <w:sz w:val="21"/>
                <w:szCs w:val="21"/>
              </w:rPr>
              <w:t>2</w:t>
            </w:r>
            <w:r w:rsidRPr="00626A0C">
              <w:rPr>
                <w:rFonts w:ascii="Times New Roman" w:eastAsiaTheme="majorEastAsia"/>
                <w:sz w:val="21"/>
                <w:szCs w:val="21"/>
              </w:rPr>
              <w:t>、</w:t>
            </w:r>
            <w:r w:rsidRPr="00626A0C">
              <w:rPr>
                <w:rFonts w:ascii="Times New Roman" w:eastAsiaTheme="majorEastAsia"/>
                <w:sz w:val="21"/>
                <w:szCs w:val="21"/>
              </w:rPr>
              <w:t>4</w:t>
            </w:r>
            <w:r w:rsidRPr="00626A0C">
              <w:rPr>
                <w:rFonts w:ascii="Times New Roman" w:eastAsiaTheme="majorEastAsia"/>
                <w:sz w:val="21"/>
                <w:szCs w:val="21"/>
              </w:rPr>
              <w:t>篇代表性论文的第一作者和通讯作者，是第</w:t>
            </w:r>
            <w:r w:rsidRPr="00626A0C">
              <w:rPr>
                <w:rFonts w:ascii="Times New Roman" w:eastAsiaTheme="majorEastAsia"/>
                <w:sz w:val="21"/>
                <w:szCs w:val="21"/>
              </w:rPr>
              <w:t>3</w:t>
            </w:r>
            <w:r w:rsidRPr="00626A0C">
              <w:rPr>
                <w:rFonts w:ascii="Times New Roman" w:eastAsiaTheme="majorEastAsia"/>
                <w:sz w:val="21"/>
                <w:szCs w:val="21"/>
              </w:rPr>
              <w:t>篇代表性论文的通讯作者，是第</w:t>
            </w:r>
            <w:r w:rsidRPr="00626A0C">
              <w:rPr>
                <w:rFonts w:ascii="Times New Roman" w:eastAsiaTheme="majorEastAsia"/>
                <w:sz w:val="21"/>
                <w:szCs w:val="21"/>
              </w:rPr>
              <w:t>5</w:t>
            </w:r>
            <w:r w:rsidRPr="00626A0C">
              <w:rPr>
                <w:rFonts w:ascii="Times New Roman" w:eastAsiaTheme="majorEastAsia"/>
                <w:sz w:val="21"/>
                <w:szCs w:val="21"/>
              </w:rPr>
              <w:t>篇代表性论文的合作者。</w:t>
            </w:r>
          </w:p>
        </w:tc>
      </w:tr>
      <w:tr w:rsidR="00B212B7" w:rsidRPr="00626A0C" w:rsidTr="00626A0C">
        <w:trPr>
          <w:trHeight w:val="353"/>
        </w:trPr>
        <w:tc>
          <w:tcPr>
            <w:tcW w:w="592"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常小峰</w:t>
            </w:r>
          </w:p>
        </w:tc>
        <w:tc>
          <w:tcPr>
            <w:tcW w:w="38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w:t>
            </w:r>
          </w:p>
        </w:tc>
        <w:tc>
          <w:tcPr>
            <w:tcW w:w="61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副研究员</w:t>
            </w:r>
          </w:p>
        </w:tc>
        <w:tc>
          <w:tcPr>
            <w:tcW w:w="114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r w:rsidRPr="00626A0C">
              <w:rPr>
                <w:rFonts w:ascii="Times New Roman" w:eastAsiaTheme="majorEastAsia"/>
                <w:sz w:val="21"/>
                <w:szCs w:val="21"/>
              </w:rPr>
              <w:t>/</w:t>
            </w:r>
            <w:r w:rsidRPr="00626A0C">
              <w:rPr>
                <w:rFonts w:ascii="Times New Roman" w:eastAsiaTheme="majorEastAsia"/>
                <w:sz w:val="21"/>
                <w:szCs w:val="21"/>
              </w:rPr>
              <w:t>西北农林科技大学</w:t>
            </w:r>
          </w:p>
        </w:tc>
        <w:tc>
          <w:tcPr>
            <w:tcW w:w="2270" w:type="pct"/>
            <w:vAlign w:val="center"/>
          </w:tcPr>
          <w:p w:rsidR="00B212B7" w:rsidRPr="00626A0C" w:rsidRDefault="00B212B7" w:rsidP="00D0211F">
            <w:pPr>
              <w:adjustRightInd w:val="0"/>
              <w:snapToGrid w:val="0"/>
              <w:jc w:val="left"/>
              <w:rPr>
                <w:rFonts w:eastAsiaTheme="majorEastAsia"/>
                <w:szCs w:val="21"/>
              </w:rPr>
            </w:pPr>
            <w:r w:rsidRPr="00626A0C">
              <w:rPr>
                <w:rFonts w:eastAsiaTheme="majorEastAsia"/>
                <w:szCs w:val="21"/>
              </w:rPr>
              <w:t>项目的主要实施者，对主要发现点的第</w:t>
            </w:r>
            <w:r w:rsidRPr="00626A0C">
              <w:rPr>
                <w:rFonts w:eastAsiaTheme="majorEastAsia"/>
                <w:szCs w:val="21"/>
              </w:rPr>
              <w:t>3</w:t>
            </w:r>
            <w:r w:rsidRPr="00626A0C">
              <w:rPr>
                <w:rFonts w:eastAsiaTheme="majorEastAsia"/>
                <w:szCs w:val="21"/>
              </w:rPr>
              <w:t>点做出了重要贡献，阐明了退耕草地土壤有机碳积累规律，阐明了土壤有机碳固定积累的关键影响机制。是第</w:t>
            </w:r>
            <w:r w:rsidRPr="00626A0C">
              <w:rPr>
                <w:rFonts w:eastAsiaTheme="majorEastAsia"/>
                <w:szCs w:val="21"/>
              </w:rPr>
              <w:t>5</w:t>
            </w:r>
            <w:r w:rsidRPr="00626A0C">
              <w:rPr>
                <w:rFonts w:eastAsiaTheme="majorEastAsia"/>
                <w:szCs w:val="21"/>
              </w:rPr>
              <w:t>篇代表性论文的第一和通讯作者，第</w:t>
            </w:r>
            <w:r w:rsidRPr="00626A0C">
              <w:rPr>
                <w:rFonts w:eastAsiaTheme="majorEastAsia"/>
                <w:szCs w:val="21"/>
              </w:rPr>
              <w:t>1</w:t>
            </w:r>
            <w:r w:rsidRPr="00626A0C">
              <w:rPr>
                <w:rFonts w:eastAsiaTheme="majorEastAsia"/>
                <w:szCs w:val="21"/>
              </w:rPr>
              <w:t>、</w:t>
            </w:r>
            <w:r w:rsidRPr="00626A0C">
              <w:rPr>
                <w:rFonts w:eastAsiaTheme="majorEastAsia"/>
                <w:szCs w:val="21"/>
              </w:rPr>
              <w:t>2</w:t>
            </w:r>
            <w:r w:rsidRPr="00626A0C">
              <w:rPr>
                <w:rFonts w:eastAsiaTheme="majorEastAsia"/>
                <w:szCs w:val="21"/>
              </w:rPr>
              <w:t>、</w:t>
            </w:r>
            <w:r w:rsidRPr="00626A0C">
              <w:rPr>
                <w:rFonts w:eastAsiaTheme="majorEastAsia"/>
                <w:szCs w:val="21"/>
              </w:rPr>
              <w:t>3</w:t>
            </w:r>
            <w:r w:rsidRPr="00626A0C">
              <w:rPr>
                <w:rFonts w:eastAsiaTheme="majorEastAsia"/>
                <w:szCs w:val="21"/>
              </w:rPr>
              <w:t>、</w:t>
            </w:r>
            <w:r w:rsidRPr="00626A0C">
              <w:rPr>
                <w:rFonts w:eastAsiaTheme="majorEastAsia"/>
                <w:szCs w:val="21"/>
              </w:rPr>
              <w:t>4</w:t>
            </w:r>
            <w:r w:rsidRPr="00626A0C">
              <w:rPr>
                <w:rFonts w:eastAsiaTheme="majorEastAsia"/>
                <w:szCs w:val="21"/>
              </w:rPr>
              <w:t>篇代表性论文的共同作者。</w:t>
            </w:r>
          </w:p>
        </w:tc>
      </w:tr>
      <w:tr w:rsidR="00B212B7" w:rsidRPr="00626A0C" w:rsidTr="00626A0C">
        <w:trPr>
          <w:trHeight w:val="353"/>
        </w:trPr>
        <w:tc>
          <w:tcPr>
            <w:tcW w:w="592"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聂小东</w:t>
            </w:r>
          </w:p>
        </w:tc>
        <w:tc>
          <w:tcPr>
            <w:tcW w:w="38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3</w:t>
            </w:r>
          </w:p>
        </w:tc>
        <w:tc>
          <w:tcPr>
            <w:tcW w:w="61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讲师</w:t>
            </w:r>
          </w:p>
        </w:tc>
        <w:tc>
          <w:tcPr>
            <w:tcW w:w="114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湖南师范大学</w:t>
            </w:r>
            <w:r w:rsidRPr="00626A0C">
              <w:rPr>
                <w:rFonts w:ascii="Times New Roman" w:eastAsiaTheme="majorEastAsia"/>
                <w:sz w:val="21"/>
                <w:szCs w:val="21"/>
              </w:rPr>
              <w:t>/</w:t>
            </w:r>
            <w:r w:rsidRPr="00626A0C">
              <w:rPr>
                <w:rFonts w:ascii="Times New Roman" w:eastAsiaTheme="majorEastAsia"/>
                <w:sz w:val="21"/>
                <w:szCs w:val="21"/>
              </w:rPr>
              <w:t>湖南大学</w:t>
            </w:r>
          </w:p>
        </w:tc>
        <w:tc>
          <w:tcPr>
            <w:tcW w:w="2270" w:type="pct"/>
            <w:vAlign w:val="center"/>
          </w:tcPr>
          <w:p w:rsidR="00B212B7" w:rsidRPr="00626A0C" w:rsidRDefault="00B212B7" w:rsidP="00D0211F">
            <w:pPr>
              <w:adjustRightInd w:val="0"/>
              <w:snapToGrid w:val="0"/>
              <w:jc w:val="left"/>
              <w:rPr>
                <w:rFonts w:eastAsiaTheme="majorEastAsia"/>
                <w:szCs w:val="21"/>
              </w:rPr>
            </w:pPr>
            <w:r w:rsidRPr="00626A0C">
              <w:rPr>
                <w:rFonts w:eastAsiaTheme="majorEastAsia"/>
                <w:szCs w:val="21"/>
              </w:rPr>
              <w:t>研究项目的主要实施者，对主要发现点的第一点做出了重要贡献。阐明了坡耕地土壤有机碳迁移流失规律，揭示了坡耕地土壤有机碳主要以泥沙结合态的较稳定的微团聚体形式迁移流失机制。是第</w:t>
            </w:r>
            <w:r w:rsidRPr="00626A0C">
              <w:rPr>
                <w:rFonts w:eastAsiaTheme="majorEastAsia"/>
                <w:szCs w:val="21"/>
              </w:rPr>
              <w:t>1</w:t>
            </w:r>
            <w:r w:rsidRPr="00626A0C">
              <w:rPr>
                <w:rFonts w:eastAsiaTheme="majorEastAsia"/>
                <w:szCs w:val="21"/>
              </w:rPr>
              <w:t>篇代表性论文的第二作者，第</w:t>
            </w:r>
            <w:r w:rsidRPr="00626A0C">
              <w:rPr>
                <w:rFonts w:eastAsiaTheme="majorEastAsia"/>
                <w:szCs w:val="21"/>
              </w:rPr>
              <w:t>2</w:t>
            </w:r>
            <w:r w:rsidRPr="00626A0C">
              <w:rPr>
                <w:rFonts w:eastAsiaTheme="majorEastAsia"/>
                <w:szCs w:val="21"/>
              </w:rPr>
              <w:t>、</w:t>
            </w:r>
            <w:r w:rsidRPr="00626A0C">
              <w:rPr>
                <w:rFonts w:eastAsiaTheme="majorEastAsia"/>
                <w:szCs w:val="21"/>
              </w:rPr>
              <w:t>3</w:t>
            </w:r>
            <w:r w:rsidRPr="00626A0C">
              <w:rPr>
                <w:rFonts w:eastAsiaTheme="majorEastAsia"/>
                <w:szCs w:val="21"/>
              </w:rPr>
              <w:t>、</w:t>
            </w:r>
            <w:r w:rsidRPr="00626A0C">
              <w:rPr>
                <w:rFonts w:eastAsiaTheme="majorEastAsia"/>
                <w:szCs w:val="21"/>
              </w:rPr>
              <w:t>4</w:t>
            </w:r>
            <w:r w:rsidRPr="00626A0C">
              <w:rPr>
                <w:rFonts w:eastAsiaTheme="majorEastAsia"/>
                <w:szCs w:val="21"/>
              </w:rPr>
              <w:t>篇代表性论文的共同作者。</w:t>
            </w:r>
          </w:p>
        </w:tc>
      </w:tr>
      <w:tr w:rsidR="00B212B7" w:rsidRPr="00626A0C" w:rsidTr="00626A0C">
        <w:trPr>
          <w:trHeight w:val="353"/>
        </w:trPr>
        <w:tc>
          <w:tcPr>
            <w:tcW w:w="592"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肖海兵</w:t>
            </w:r>
          </w:p>
        </w:tc>
        <w:tc>
          <w:tcPr>
            <w:tcW w:w="38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4</w:t>
            </w:r>
          </w:p>
        </w:tc>
        <w:tc>
          <w:tcPr>
            <w:tcW w:w="61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无</w:t>
            </w:r>
          </w:p>
        </w:tc>
        <w:tc>
          <w:tcPr>
            <w:tcW w:w="114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华中农业大学</w:t>
            </w:r>
            <w:r w:rsidRPr="00626A0C">
              <w:rPr>
                <w:rFonts w:ascii="Times New Roman" w:eastAsiaTheme="majorEastAsia"/>
                <w:sz w:val="21"/>
                <w:szCs w:val="21"/>
              </w:rPr>
              <w:t>/</w:t>
            </w:r>
            <w:r w:rsidRPr="00626A0C">
              <w:rPr>
                <w:rFonts w:ascii="Times New Roman" w:eastAsiaTheme="majorEastAsia"/>
                <w:sz w:val="21"/>
                <w:szCs w:val="21"/>
              </w:rPr>
              <w:t>中国科学院水利部水土保持研究所</w:t>
            </w:r>
          </w:p>
        </w:tc>
        <w:tc>
          <w:tcPr>
            <w:tcW w:w="2270" w:type="pct"/>
            <w:vAlign w:val="center"/>
          </w:tcPr>
          <w:p w:rsidR="00B212B7" w:rsidRPr="00626A0C" w:rsidRDefault="00B212B7" w:rsidP="00D0211F">
            <w:pPr>
              <w:adjustRightInd w:val="0"/>
              <w:snapToGrid w:val="0"/>
              <w:jc w:val="left"/>
              <w:rPr>
                <w:rFonts w:eastAsiaTheme="majorEastAsia"/>
                <w:szCs w:val="21"/>
              </w:rPr>
            </w:pPr>
            <w:r w:rsidRPr="00626A0C">
              <w:rPr>
                <w:rFonts w:eastAsiaTheme="majorEastAsia"/>
                <w:szCs w:val="21"/>
              </w:rPr>
              <w:t>项目的主要实施者，对主要发现点的第</w:t>
            </w:r>
            <w:r w:rsidRPr="00626A0C">
              <w:rPr>
                <w:rFonts w:eastAsiaTheme="majorEastAsia"/>
                <w:szCs w:val="21"/>
              </w:rPr>
              <w:t>2</w:t>
            </w:r>
            <w:r w:rsidRPr="00626A0C">
              <w:rPr>
                <w:rFonts w:eastAsiaTheme="majorEastAsia"/>
                <w:szCs w:val="21"/>
              </w:rPr>
              <w:t>点做出了重要贡献。阐明了退耕还草过程中土壤微生物群落结构和有机碳矿化速率变化特征，揭示了土壤活性有机质在退耕还草过程中有机碳动态变化的决定性作用。是第</w:t>
            </w:r>
            <w:r w:rsidRPr="00626A0C">
              <w:rPr>
                <w:rFonts w:eastAsiaTheme="majorEastAsia"/>
                <w:szCs w:val="21"/>
              </w:rPr>
              <w:t>3</w:t>
            </w:r>
            <w:r w:rsidRPr="00626A0C">
              <w:rPr>
                <w:rFonts w:eastAsiaTheme="majorEastAsia"/>
                <w:szCs w:val="21"/>
              </w:rPr>
              <w:t>篇代表性论文的第一作者，第</w:t>
            </w:r>
            <w:r w:rsidRPr="00626A0C">
              <w:rPr>
                <w:rFonts w:eastAsiaTheme="majorEastAsia"/>
                <w:szCs w:val="21"/>
              </w:rPr>
              <w:t>2</w:t>
            </w:r>
            <w:r w:rsidRPr="00626A0C">
              <w:rPr>
                <w:rFonts w:eastAsiaTheme="majorEastAsia"/>
                <w:szCs w:val="21"/>
              </w:rPr>
              <w:t>、</w:t>
            </w:r>
            <w:r w:rsidRPr="00626A0C">
              <w:rPr>
                <w:rFonts w:eastAsiaTheme="majorEastAsia"/>
                <w:szCs w:val="21"/>
              </w:rPr>
              <w:t>4</w:t>
            </w:r>
            <w:r w:rsidRPr="00626A0C">
              <w:rPr>
                <w:rFonts w:eastAsiaTheme="majorEastAsia"/>
                <w:szCs w:val="21"/>
              </w:rPr>
              <w:t>篇代表性论文的共同作者。</w:t>
            </w:r>
          </w:p>
        </w:tc>
      </w:tr>
      <w:tr w:rsidR="00B212B7" w:rsidRPr="00626A0C" w:rsidTr="00626A0C">
        <w:trPr>
          <w:trHeight w:val="353"/>
        </w:trPr>
        <w:tc>
          <w:tcPr>
            <w:tcW w:w="592"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刘春</w:t>
            </w:r>
          </w:p>
        </w:tc>
        <w:tc>
          <w:tcPr>
            <w:tcW w:w="38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5</w:t>
            </w:r>
          </w:p>
        </w:tc>
        <w:tc>
          <w:tcPr>
            <w:tcW w:w="61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副教授</w:t>
            </w:r>
          </w:p>
        </w:tc>
        <w:tc>
          <w:tcPr>
            <w:tcW w:w="114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暨南大学</w:t>
            </w:r>
            <w:r w:rsidRPr="00626A0C">
              <w:rPr>
                <w:rFonts w:ascii="Times New Roman" w:eastAsiaTheme="majorEastAsia"/>
                <w:sz w:val="21"/>
                <w:szCs w:val="21"/>
              </w:rPr>
              <w:t>/</w:t>
            </w:r>
            <w:r w:rsidRPr="00626A0C">
              <w:rPr>
                <w:rFonts w:ascii="Times New Roman" w:eastAsiaTheme="majorEastAsia"/>
                <w:sz w:val="21"/>
                <w:szCs w:val="21"/>
              </w:rPr>
              <w:t>湖南大学</w:t>
            </w:r>
          </w:p>
        </w:tc>
        <w:tc>
          <w:tcPr>
            <w:tcW w:w="2270" w:type="pct"/>
            <w:vAlign w:val="center"/>
          </w:tcPr>
          <w:p w:rsidR="00B212B7" w:rsidRPr="00626A0C" w:rsidRDefault="00B212B7" w:rsidP="00D0211F">
            <w:pPr>
              <w:adjustRightInd w:val="0"/>
              <w:snapToGrid w:val="0"/>
              <w:jc w:val="left"/>
              <w:rPr>
                <w:rFonts w:eastAsiaTheme="majorEastAsia"/>
                <w:szCs w:val="21"/>
              </w:rPr>
            </w:pPr>
            <w:r w:rsidRPr="00626A0C">
              <w:rPr>
                <w:rFonts w:eastAsiaTheme="majorEastAsia"/>
                <w:szCs w:val="21"/>
              </w:rPr>
              <w:t>对主要发现点第</w:t>
            </w:r>
            <w:r w:rsidRPr="00626A0C">
              <w:rPr>
                <w:rFonts w:eastAsiaTheme="majorEastAsia"/>
                <w:szCs w:val="21"/>
              </w:rPr>
              <w:t>3</w:t>
            </w:r>
            <w:r w:rsidRPr="00626A0C">
              <w:rPr>
                <w:rFonts w:eastAsiaTheme="majorEastAsia"/>
                <w:szCs w:val="21"/>
              </w:rPr>
              <w:t>点做出了重要贡献，阐明了退耕草地土壤有机碳储量变化特征，揭示了侵蚀驱动下的有机碳储量变化机制，是第</w:t>
            </w:r>
            <w:r w:rsidRPr="00626A0C">
              <w:rPr>
                <w:rFonts w:eastAsiaTheme="majorEastAsia"/>
                <w:szCs w:val="21"/>
              </w:rPr>
              <w:t>1</w:t>
            </w:r>
            <w:r w:rsidRPr="00626A0C">
              <w:rPr>
                <w:rFonts w:eastAsiaTheme="majorEastAsia"/>
                <w:szCs w:val="21"/>
              </w:rPr>
              <w:t>、</w:t>
            </w:r>
            <w:r w:rsidRPr="00626A0C">
              <w:rPr>
                <w:rFonts w:eastAsiaTheme="majorEastAsia"/>
                <w:szCs w:val="21"/>
              </w:rPr>
              <w:t>2</w:t>
            </w:r>
            <w:r w:rsidRPr="00626A0C">
              <w:rPr>
                <w:rFonts w:eastAsiaTheme="majorEastAsia"/>
                <w:szCs w:val="21"/>
              </w:rPr>
              <w:t>、</w:t>
            </w:r>
            <w:r w:rsidRPr="00626A0C">
              <w:rPr>
                <w:rFonts w:eastAsiaTheme="majorEastAsia"/>
                <w:szCs w:val="21"/>
              </w:rPr>
              <w:t>3</w:t>
            </w:r>
            <w:r w:rsidRPr="00626A0C">
              <w:rPr>
                <w:rFonts w:eastAsiaTheme="majorEastAsia"/>
                <w:szCs w:val="21"/>
              </w:rPr>
              <w:t>、</w:t>
            </w:r>
            <w:r w:rsidRPr="00626A0C">
              <w:rPr>
                <w:rFonts w:eastAsiaTheme="majorEastAsia"/>
                <w:szCs w:val="21"/>
              </w:rPr>
              <w:t>4</w:t>
            </w:r>
            <w:r w:rsidRPr="00626A0C">
              <w:rPr>
                <w:rFonts w:eastAsiaTheme="majorEastAsia"/>
                <w:szCs w:val="21"/>
              </w:rPr>
              <w:t>篇论文的共同作者。</w:t>
            </w:r>
          </w:p>
        </w:tc>
      </w:tr>
      <w:tr w:rsidR="00B212B7" w:rsidRPr="00626A0C" w:rsidTr="00626A0C">
        <w:trPr>
          <w:trHeight w:val="353"/>
        </w:trPr>
        <w:tc>
          <w:tcPr>
            <w:tcW w:w="592"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刘琳</w:t>
            </w:r>
          </w:p>
        </w:tc>
        <w:tc>
          <w:tcPr>
            <w:tcW w:w="38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6</w:t>
            </w:r>
          </w:p>
        </w:tc>
        <w:tc>
          <w:tcPr>
            <w:tcW w:w="611"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讲师</w:t>
            </w:r>
          </w:p>
        </w:tc>
        <w:tc>
          <w:tcPr>
            <w:tcW w:w="1145" w:type="pct"/>
            <w:vAlign w:val="center"/>
          </w:tcPr>
          <w:p w:rsidR="00B212B7" w:rsidRPr="00626A0C" w:rsidRDefault="00B212B7" w:rsidP="00D0211F">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山东师范大学</w:t>
            </w:r>
            <w:r w:rsidRPr="00626A0C">
              <w:rPr>
                <w:rFonts w:ascii="Times New Roman" w:eastAsiaTheme="majorEastAsia"/>
                <w:sz w:val="21"/>
                <w:szCs w:val="21"/>
              </w:rPr>
              <w:t>/</w:t>
            </w:r>
            <w:r w:rsidRPr="00626A0C">
              <w:rPr>
                <w:rFonts w:ascii="Times New Roman" w:eastAsiaTheme="majorEastAsia"/>
                <w:sz w:val="21"/>
                <w:szCs w:val="21"/>
              </w:rPr>
              <w:t>中国科学院水利部水土保持研究所</w:t>
            </w:r>
          </w:p>
        </w:tc>
        <w:tc>
          <w:tcPr>
            <w:tcW w:w="2270" w:type="pct"/>
            <w:vAlign w:val="center"/>
          </w:tcPr>
          <w:p w:rsidR="00B212B7" w:rsidRPr="00626A0C" w:rsidRDefault="00B212B7" w:rsidP="00D0211F">
            <w:pPr>
              <w:adjustRightInd w:val="0"/>
              <w:snapToGrid w:val="0"/>
              <w:jc w:val="left"/>
              <w:rPr>
                <w:rFonts w:eastAsiaTheme="majorEastAsia"/>
                <w:szCs w:val="21"/>
              </w:rPr>
            </w:pPr>
            <w:r w:rsidRPr="00626A0C">
              <w:rPr>
                <w:rFonts w:eastAsiaTheme="majorEastAsia"/>
                <w:szCs w:val="21"/>
              </w:rPr>
              <w:t>对主要发现点第</w:t>
            </w:r>
            <w:r w:rsidRPr="00626A0C">
              <w:rPr>
                <w:rFonts w:eastAsiaTheme="majorEastAsia"/>
                <w:szCs w:val="21"/>
              </w:rPr>
              <w:t>1</w:t>
            </w:r>
            <w:r w:rsidRPr="00626A0C">
              <w:rPr>
                <w:rFonts w:eastAsiaTheme="majorEastAsia"/>
                <w:szCs w:val="21"/>
              </w:rPr>
              <w:t>点做出了重要贡献。明确了坡耕地水动力学参数与泥沙有机碳富集比的关系，为基于水动力学的有机碳流失模型构建做出了重要贡献，是第</w:t>
            </w:r>
            <w:r w:rsidRPr="00626A0C">
              <w:rPr>
                <w:rFonts w:eastAsiaTheme="majorEastAsia"/>
                <w:szCs w:val="21"/>
              </w:rPr>
              <w:t>1</w:t>
            </w:r>
            <w:r w:rsidRPr="00626A0C">
              <w:rPr>
                <w:rFonts w:eastAsiaTheme="majorEastAsia"/>
                <w:szCs w:val="21"/>
              </w:rPr>
              <w:t>、</w:t>
            </w:r>
            <w:r w:rsidRPr="00626A0C">
              <w:rPr>
                <w:rFonts w:eastAsiaTheme="majorEastAsia"/>
                <w:szCs w:val="21"/>
              </w:rPr>
              <w:t>2</w:t>
            </w:r>
            <w:r w:rsidRPr="00626A0C">
              <w:rPr>
                <w:rFonts w:eastAsiaTheme="majorEastAsia"/>
                <w:szCs w:val="21"/>
              </w:rPr>
              <w:t>、</w:t>
            </w:r>
            <w:r w:rsidRPr="00626A0C">
              <w:rPr>
                <w:rFonts w:eastAsiaTheme="majorEastAsia"/>
                <w:szCs w:val="21"/>
              </w:rPr>
              <w:t>3</w:t>
            </w:r>
            <w:r w:rsidRPr="00626A0C">
              <w:rPr>
                <w:rFonts w:eastAsiaTheme="majorEastAsia"/>
                <w:szCs w:val="21"/>
              </w:rPr>
              <w:t>、</w:t>
            </w:r>
            <w:r w:rsidRPr="00626A0C">
              <w:rPr>
                <w:rFonts w:eastAsiaTheme="majorEastAsia"/>
                <w:szCs w:val="21"/>
              </w:rPr>
              <w:t>4</w:t>
            </w:r>
            <w:r w:rsidRPr="00626A0C">
              <w:rPr>
                <w:rFonts w:eastAsiaTheme="majorEastAsia"/>
                <w:szCs w:val="21"/>
              </w:rPr>
              <w:t>篇代表性论文的共同作者。</w:t>
            </w:r>
          </w:p>
        </w:tc>
      </w:tr>
    </w:tbl>
    <w:p w:rsidR="005C5C2A" w:rsidRDefault="005C5C2A">
      <w:pPr>
        <w:widowControl/>
        <w:jc w:val="left"/>
        <w:rPr>
          <w:rFonts w:ascii="方正大黑简体" w:eastAsia="方正大黑简体"/>
          <w:b/>
          <w:sz w:val="32"/>
          <w:szCs w:val="32"/>
        </w:rPr>
      </w:pPr>
      <w:r>
        <w:rPr>
          <w:rFonts w:ascii="方正大黑简体" w:eastAsia="方正大黑简体"/>
          <w:b/>
          <w:sz w:val="32"/>
          <w:szCs w:val="32"/>
        </w:rPr>
        <w:br w:type="page"/>
      </w:r>
    </w:p>
    <w:p w:rsidR="00B212B7" w:rsidRPr="00626A0C" w:rsidRDefault="00B212B7" w:rsidP="007B6AA8">
      <w:pPr>
        <w:spacing w:beforeLines="50" w:before="156" w:afterLines="50" w:after="156"/>
        <w:jc w:val="center"/>
        <w:rPr>
          <w:rFonts w:ascii="方正大黑简体" w:eastAsia="方正大黑简体"/>
          <w:b/>
          <w:sz w:val="32"/>
          <w:szCs w:val="32"/>
        </w:rPr>
      </w:pPr>
      <w:r w:rsidRPr="00626A0C">
        <w:rPr>
          <w:rFonts w:ascii="方正大黑简体" w:eastAsia="方正大黑简体" w:hint="eastAsia"/>
          <w:b/>
          <w:sz w:val="32"/>
          <w:szCs w:val="32"/>
        </w:rPr>
        <w:t>项目</w:t>
      </w:r>
      <w:r w:rsidR="004E03C3" w:rsidRPr="00626A0C">
        <w:rPr>
          <w:rFonts w:ascii="方正大黑简体" w:eastAsia="方正大黑简体" w:hint="eastAsia"/>
          <w:b/>
          <w:sz w:val="32"/>
          <w:szCs w:val="32"/>
        </w:rPr>
        <w:t>五</w:t>
      </w:r>
    </w:p>
    <w:p w:rsidR="00B212B7" w:rsidRPr="00626A0C" w:rsidRDefault="00B212B7" w:rsidP="00626A0C">
      <w:pPr>
        <w:spacing w:line="360" w:lineRule="auto"/>
        <w:ind w:left="1554" w:hangingChars="645" w:hanging="1554"/>
        <w:rPr>
          <w:rFonts w:eastAsiaTheme="majorEastAsia"/>
          <w:b/>
          <w:sz w:val="24"/>
          <w:szCs w:val="24"/>
        </w:rPr>
      </w:pPr>
      <w:r w:rsidRPr="00626A0C">
        <w:rPr>
          <w:rFonts w:eastAsiaTheme="majorEastAsia"/>
          <w:b/>
          <w:sz w:val="24"/>
          <w:szCs w:val="24"/>
        </w:rPr>
        <w:t>一、</w:t>
      </w:r>
      <w:r w:rsidR="006E5542">
        <w:rPr>
          <w:rFonts w:eastAsiaTheme="majorEastAsia" w:hint="eastAsia"/>
          <w:b/>
          <w:sz w:val="24"/>
          <w:szCs w:val="24"/>
        </w:rPr>
        <w:t>项目名称：</w:t>
      </w:r>
      <w:r w:rsidRPr="00626A0C">
        <w:rPr>
          <w:rFonts w:eastAsiaTheme="majorEastAsia"/>
          <w:b/>
          <w:sz w:val="24"/>
          <w:szCs w:val="24"/>
        </w:rPr>
        <w:t>农林生物质热解规律及其产物特性研究</w:t>
      </w:r>
    </w:p>
    <w:p w:rsidR="00D0211F" w:rsidRPr="00626A0C" w:rsidRDefault="00B212B7" w:rsidP="00626A0C">
      <w:pPr>
        <w:spacing w:line="360" w:lineRule="auto"/>
        <w:ind w:left="1554" w:hangingChars="645" w:hanging="1554"/>
        <w:rPr>
          <w:rFonts w:eastAsiaTheme="majorEastAsia"/>
          <w:b/>
          <w:sz w:val="24"/>
          <w:szCs w:val="24"/>
        </w:rPr>
      </w:pPr>
      <w:r w:rsidRPr="00626A0C">
        <w:rPr>
          <w:rFonts w:eastAsiaTheme="majorEastAsia"/>
          <w:b/>
          <w:sz w:val="24"/>
          <w:szCs w:val="24"/>
        </w:rPr>
        <w:t>二、</w:t>
      </w:r>
      <w:r w:rsidR="006E5542">
        <w:rPr>
          <w:rFonts w:eastAsiaTheme="majorEastAsia" w:hint="eastAsia"/>
          <w:b/>
          <w:sz w:val="24"/>
          <w:szCs w:val="24"/>
        </w:rPr>
        <w:t>提名奖种：</w:t>
      </w:r>
      <w:r w:rsidRPr="00626A0C">
        <w:rPr>
          <w:rFonts w:eastAsiaTheme="majorEastAsia"/>
          <w:b/>
          <w:sz w:val="24"/>
          <w:szCs w:val="24"/>
        </w:rPr>
        <w:t>自然科学奖</w:t>
      </w:r>
    </w:p>
    <w:p w:rsidR="00B212B7" w:rsidRPr="00626A0C" w:rsidRDefault="00B212B7" w:rsidP="00626A0C">
      <w:pPr>
        <w:spacing w:line="360" w:lineRule="auto"/>
        <w:ind w:left="1554" w:hangingChars="645" w:hanging="1554"/>
        <w:rPr>
          <w:rFonts w:eastAsiaTheme="majorEastAsia"/>
          <w:b/>
          <w:sz w:val="24"/>
          <w:szCs w:val="24"/>
        </w:rPr>
      </w:pPr>
      <w:r w:rsidRPr="00626A0C">
        <w:rPr>
          <w:rFonts w:eastAsiaTheme="majorEastAsia"/>
          <w:b/>
          <w:sz w:val="24"/>
          <w:szCs w:val="24"/>
        </w:rPr>
        <w:t>三、提名单位：西北农林科技大学</w:t>
      </w:r>
    </w:p>
    <w:p w:rsidR="00D0211F" w:rsidRPr="00626A0C" w:rsidRDefault="00D0211F" w:rsidP="00626A0C">
      <w:pPr>
        <w:spacing w:line="360" w:lineRule="auto"/>
        <w:ind w:left="1554" w:hangingChars="645" w:hanging="1554"/>
        <w:rPr>
          <w:rFonts w:eastAsiaTheme="majorEastAsia"/>
          <w:b/>
          <w:sz w:val="24"/>
          <w:szCs w:val="24"/>
        </w:rPr>
      </w:pPr>
      <w:r w:rsidRPr="00626A0C">
        <w:rPr>
          <w:rFonts w:eastAsiaTheme="majorEastAsia"/>
          <w:b/>
          <w:sz w:val="24"/>
          <w:szCs w:val="24"/>
        </w:rPr>
        <w:t>四、项目简介：</w:t>
      </w:r>
    </w:p>
    <w:p w:rsidR="00D0211F" w:rsidRPr="00626A0C" w:rsidRDefault="00D0211F" w:rsidP="00626A0C">
      <w:pPr>
        <w:pStyle w:val="a5"/>
        <w:rPr>
          <w:rFonts w:ascii="Times New Roman" w:eastAsiaTheme="majorEastAsia"/>
          <w:szCs w:val="24"/>
        </w:rPr>
      </w:pPr>
      <w:r w:rsidRPr="00626A0C">
        <w:rPr>
          <w:rFonts w:ascii="Times New Roman" w:eastAsiaTheme="majorEastAsia"/>
          <w:szCs w:val="24"/>
        </w:rPr>
        <w:t>本项目属于林产化学与加工学科领域，以国家对农林生物质高效转化与利用的重大需求为导向，围绕农林生物质热解转化规律及热解产物特性等关键科学问题开展系统研究。本项目利用生物炼制的理念，率先开展了生物质热解组分的清洁分离以及资源化利用，创新性地建立了几种农林生物质热解产物高值化利用的协同处理方法，阐明了生物质热解过程中各组分降解规律和机理；深入系统分析影响生物油储存、运输、利用的重要性质，生物质热解过程的各种能量消耗与最终能量收益，热解系统的改进措施；开展了生物油燃烧过程的雾化特性及其雾化燃烧特性，提出了生物油雾化燃烧系统的构建方式与运行方式，为农林生物质资源转化为生物材料和生物燃料提供了有效的途径。该项目的研究可为我国林产化学与加工领域农林生物质的工业级热解转化利用提供了理论依据和技术支撑。主要发现点如下：</w:t>
      </w:r>
    </w:p>
    <w:p w:rsidR="00D0211F" w:rsidRPr="00626A0C" w:rsidRDefault="00D0211F" w:rsidP="00626A0C">
      <w:pPr>
        <w:pStyle w:val="a5"/>
        <w:rPr>
          <w:rFonts w:ascii="Times New Roman" w:eastAsiaTheme="majorEastAsia"/>
          <w:szCs w:val="24"/>
        </w:rPr>
      </w:pPr>
      <w:r w:rsidRPr="00626A0C">
        <w:rPr>
          <w:rFonts w:ascii="Times New Roman" w:eastAsiaTheme="majorEastAsia"/>
          <w:szCs w:val="24"/>
        </w:rPr>
        <w:t>（</w:t>
      </w:r>
      <w:r w:rsidRPr="00626A0C">
        <w:rPr>
          <w:rFonts w:ascii="Times New Roman" w:eastAsiaTheme="majorEastAsia"/>
          <w:szCs w:val="24"/>
        </w:rPr>
        <w:t>1</w:t>
      </w:r>
      <w:r w:rsidRPr="00626A0C">
        <w:rPr>
          <w:rFonts w:ascii="Times New Roman" w:eastAsiaTheme="majorEastAsia"/>
          <w:szCs w:val="24"/>
        </w:rPr>
        <w:t>）解译了生物油的热力学稳定性变化规律；揭示了生物油对不锈钢棒、铜棒的腐蚀特性，探索了不同比例的生物油</w:t>
      </w:r>
      <w:r w:rsidRPr="00626A0C">
        <w:rPr>
          <w:rFonts w:ascii="Times New Roman" w:eastAsiaTheme="majorEastAsia"/>
          <w:szCs w:val="24"/>
        </w:rPr>
        <w:t>-</w:t>
      </w:r>
      <w:r w:rsidRPr="00626A0C">
        <w:rPr>
          <w:rFonts w:ascii="Times New Roman" w:eastAsiaTheme="majorEastAsia"/>
          <w:szCs w:val="24"/>
        </w:rPr>
        <w:t>乳化剂</w:t>
      </w:r>
      <w:r w:rsidRPr="00626A0C">
        <w:rPr>
          <w:rFonts w:ascii="Times New Roman" w:eastAsiaTheme="majorEastAsia"/>
          <w:szCs w:val="24"/>
        </w:rPr>
        <w:t>-</w:t>
      </w:r>
      <w:r w:rsidRPr="00626A0C">
        <w:rPr>
          <w:rFonts w:ascii="Times New Roman" w:eastAsiaTheme="majorEastAsia"/>
          <w:szCs w:val="24"/>
        </w:rPr>
        <w:t>柴油混合形成的乳浊液体系的特性；建立了基于能量衡算，研究农林生物质热解过程的各项能耗及农林生物质热解获得的油、炭、气能量收益，对热解过程进行严格的净能效分析，进而对现有的农林生物质热解系统提出改进了意见，有效的改善了热解过程设备的稳定性和连续性，为大规模制备结构和性质均一的热解产物提供了理论支撑。</w:t>
      </w:r>
    </w:p>
    <w:p w:rsidR="00D0211F" w:rsidRPr="00626A0C" w:rsidRDefault="00D0211F" w:rsidP="00626A0C">
      <w:pPr>
        <w:pStyle w:val="a5"/>
        <w:rPr>
          <w:rFonts w:ascii="Times New Roman" w:eastAsiaTheme="majorEastAsia"/>
          <w:b/>
          <w:szCs w:val="24"/>
        </w:rPr>
      </w:pPr>
      <w:r w:rsidRPr="00626A0C">
        <w:rPr>
          <w:rFonts w:ascii="Times New Roman" w:eastAsiaTheme="majorEastAsia"/>
          <w:szCs w:val="24"/>
        </w:rPr>
        <w:t>（</w:t>
      </w:r>
      <w:r w:rsidRPr="00626A0C">
        <w:rPr>
          <w:rFonts w:ascii="Times New Roman" w:eastAsiaTheme="majorEastAsia"/>
          <w:szCs w:val="24"/>
        </w:rPr>
        <w:t>2</w:t>
      </w:r>
      <w:r w:rsidRPr="00626A0C">
        <w:rPr>
          <w:rFonts w:ascii="Times New Roman" w:eastAsiaTheme="majorEastAsia"/>
          <w:szCs w:val="24"/>
        </w:rPr>
        <w:t>）揭示了生物油通过雾化器形成的微型液滴的密度分布与累积分布规律；根据生物油启动燃烧阶段燃烧温度随时间的变化，拟合出生物油达到稳定雾化燃烧后炉膛温度的空间分布；针对不同当量比条件，探索出生物油燃烧产生的二氧化碳、一氧化碳、氮氧化物、硫氧化物的浓度变化情况；提出了适合生物油特征特性的雾化燃烧系统的构造，设计了一套完整的能够确保生物油稳定连续燃烧的运作规范。</w:t>
      </w:r>
    </w:p>
    <w:p w:rsidR="00D0211F" w:rsidRPr="00626A0C" w:rsidRDefault="00D0211F" w:rsidP="00626A0C">
      <w:pPr>
        <w:pStyle w:val="a5"/>
        <w:rPr>
          <w:rFonts w:ascii="Times New Roman" w:eastAsiaTheme="majorEastAsia"/>
          <w:szCs w:val="24"/>
        </w:rPr>
      </w:pPr>
      <w:r w:rsidRPr="00626A0C">
        <w:rPr>
          <w:rFonts w:ascii="Times New Roman" w:eastAsiaTheme="majorEastAsia"/>
          <w:szCs w:val="24"/>
        </w:rPr>
        <w:t>（</w:t>
      </w:r>
      <w:r w:rsidRPr="00626A0C">
        <w:rPr>
          <w:rFonts w:ascii="Times New Roman" w:eastAsiaTheme="majorEastAsia"/>
          <w:szCs w:val="24"/>
        </w:rPr>
        <w:t>3</w:t>
      </w:r>
      <w:r w:rsidRPr="00626A0C">
        <w:rPr>
          <w:rFonts w:ascii="Times New Roman" w:eastAsiaTheme="majorEastAsia"/>
          <w:szCs w:val="24"/>
        </w:rPr>
        <w:t>）率先提出了利用预处理后生物质进行热解生产炭气液油的新途径，开创了自催化生物质热解制备活性炭、植物酸、焦油和热解气的新技术，引领性的将热解气作为制备活性炭的活化剂，制备出结构均一性好、性能优良的介孔活性炭，阐明了自催化机制；开创性的通过冷冻</w:t>
      </w:r>
      <w:r w:rsidRPr="00626A0C">
        <w:rPr>
          <w:rFonts w:ascii="Times New Roman" w:eastAsiaTheme="majorEastAsia"/>
          <w:szCs w:val="24"/>
        </w:rPr>
        <w:t>/</w:t>
      </w:r>
      <w:r w:rsidRPr="00626A0C">
        <w:rPr>
          <w:rFonts w:ascii="Times New Roman" w:eastAsiaTheme="majorEastAsia"/>
          <w:szCs w:val="24"/>
        </w:rPr>
        <w:t>解冻、精馏和调压等方法提高植物酸的精致效率和品质，探讨了植物酸在农业、食品和医药领域的应用，为生物质热解产物的绿色高值化利用提供了理论依据和技术支撑。</w:t>
      </w:r>
    </w:p>
    <w:p w:rsidR="00D0211F" w:rsidRPr="00626A0C" w:rsidRDefault="00D0211F" w:rsidP="00626A0C">
      <w:pPr>
        <w:pStyle w:val="a5"/>
        <w:adjustRightInd w:val="0"/>
        <w:snapToGrid w:val="0"/>
        <w:rPr>
          <w:rFonts w:ascii="Times New Roman" w:eastAsiaTheme="majorEastAsia"/>
          <w:szCs w:val="24"/>
        </w:rPr>
      </w:pPr>
      <w:r w:rsidRPr="00626A0C">
        <w:rPr>
          <w:rFonts w:ascii="Times New Roman" w:eastAsiaTheme="majorEastAsia"/>
          <w:szCs w:val="24"/>
        </w:rPr>
        <w:t>上述成果发表学术论文</w:t>
      </w:r>
      <w:r w:rsidRPr="00626A0C">
        <w:rPr>
          <w:rFonts w:ascii="Times New Roman" w:eastAsiaTheme="majorEastAsia"/>
          <w:szCs w:val="24"/>
        </w:rPr>
        <w:t xml:space="preserve">55 </w:t>
      </w:r>
      <w:r w:rsidRPr="00626A0C">
        <w:rPr>
          <w:rFonts w:ascii="Times New Roman" w:eastAsiaTheme="majorEastAsia"/>
          <w:szCs w:val="24"/>
        </w:rPr>
        <w:t>篇，其中</w:t>
      </w:r>
      <w:r w:rsidRPr="00626A0C">
        <w:rPr>
          <w:rFonts w:ascii="Times New Roman" w:eastAsiaTheme="majorEastAsia"/>
          <w:szCs w:val="24"/>
        </w:rPr>
        <w:t>SCI</w:t>
      </w:r>
      <w:r w:rsidRPr="00626A0C">
        <w:rPr>
          <w:rFonts w:ascii="Times New Roman" w:eastAsiaTheme="majorEastAsia"/>
          <w:szCs w:val="24"/>
        </w:rPr>
        <w:t>论文</w:t>
      </w:r>
      <w:r w:rsidRPr="00626A0C">
        <w:rPr>
          <w:rFonts w:ascii="Times New Roman" w:eastAsiaTheme="majorEastAsia"/>
          <w:szCs w:val="24"/>
        </w:rPr>
        <w:t>21</w:t>
      </w:r>
      <w:r w:rsidRPr="00626A0C">
        <w:rPr>
          <w:rFonts w:ascii="Times New Roman" w:eastAsiaTheme="majorEastAsia"/>
          <w:szCs w:val="24"/>
        </w:rPr>
        <w:t>篇，获授权中国发明专利</w:t>
      </w:r>
      <w:r w:rsidRPr="00626A0C">
        <w:rPr>
          <w:rFonts w:ascii="Times New Roman" w:eastAsiaTheme="majorEastAsia"/>
          <w:szCs w:val="24"/>
        </w:rPr>
        <w:t>9</w:t>
      </w:r>
      <w:r w:rsidRPr="00626A0C">
        <w:rPr>
          <w:rFonts w:ascii="Times New Roman" w:eastAsiaTheme="majorEastAsia"/>
          <w:szCs w:val="24"/>
        </w:rPr>
        <w:t>件，受邀参编专著</w:t>
      </w:r>
      <w:r w:rsidRPr="00626A0C">
        <w:rPr>
          <w:rFonts w:ascii="Times New Roman" w:eastAsiaTheme="majorEastAsia"/>
          <w:szCs w:val="24"/>
        </w:rPr>
        <w:t>2</w:t>
      </w:r>
      <w:r w:rsidRPr="00626A0C">
        <w:rPr>
          <w:rFonts w:ascii="Times New Roman" w:eastAsiaTheme="majorEastAsia"/>
          <w:szCs w:val="24"/>
        </w:rPr>
        <w:t>部。研究工作受到国内外相关领域学者的广泛关注，带动了国内外</w:t>
      </w:r>
      <w:r w:rsidRPr="00626A0C">
        <w:rPr>
          <w:rFonts w:ascii="Times New Roman" w:eastAsiaTheme="majorEastAsia"/>
          <w:szCs w:val="24"/>
        </w:rPr>
        <w:t>20</w:t>
      </w:r>
      <w:r w:rsidRPr="00626A0C">
        <w:rPr>
          <w:rFonts w:ascii="Times New Roman" w:eastAsiaTheme="majorEastAsia"/>
          <w:szCs w:val="24"/>
        </w:rPr>
        <w:t>余个团队跟进研究。项目完成人中</w:t>
      </w:r>
      <w:r w:rsidRPr="00626A0C">
        <w:rPr>
          <w:rFonts w:ascii="Times New Roman" w:eastAsiaTheme="majorEastAsia"/>
          <w:szCs w:val="24"/>
        </w:rPr>
        <w:t>1</w:t>
      </w:r>
      <w:r w:rsidRPr="00626A0C">
        <w:rPr>
          <w:rFonts w:ascii="Times New Roman" w:eastAsiaTheme="majorEastAsia"/>
          <w:szCs w:val="24"/>
        </w:rPr>
        <w:t>人入选国家林业和草原局青年拔尖人才，</w:t>
      </w:r>
      <w:r w:rsidRPr="00626A0C">
        <w:rPr>
          <w:rFonts w:ascii="Times New Roman" w:eastAsiaTheme="majorEastAsia"/>
          <w:szCs w:val="24"/>
        </w:rPr>
        <w:t>1</w:t>
      </w:r>
      <w:r w:rsidRPr="00626A0C">
        <w:rPr>
          <w:rFonts w:ascii="Times New Roman" w:eastAsiaTheme="majorEastAsia"/>
          <w:szCs w:val="24"/>
        </w:rPr>
        <w:t>人荣获第十一届</w:t>
      </w:r>
      <w:r w:rsidRPr="00626A0C">
        <w:rPr>
          <w:rFonts w:ascii="Times New Roman" w:eastAsiaTheme="majorEastAsia"/>
          <w:szCs w:val="24"/>
        </w:rPr>
        <w:t>“</w:t>
      </w:r>
      <w:r w:rsidRPr="00626A0C">
        <w:rPr>
          <w:rFonts w:ascii="Times New Roman" w:eastAsiaTheme="majorEastAsia"/>
          <w:szCs w:val="24"/>
        </w:rPr>
        <w:t>全国农村青年致富带头人</w:t>
      </w:r>
      <w:r w:rsidRPr="00626A0C">
        <w:rPr>
          <w:rFonts w:ascii="Times New Roman" w:eastAsiaTheme="majorEastAsia"/>
          <w:szCs w:val="24"/>
        </w:rPr>
        <w:t>”</w:t>
      </w:r>
      <w:r w:rsidRPr="00626A0C">
        <w:rPr>
          <w:rFonts w:ascii="Times New Roman" w:eastAsiaTheme="majorEastAsia"/>
          <w:szCs w:val="24"/>
        </w:rPr>
        <w:t>，团队被评为全国首批小平科技创新团队。</w:t>
      </w:r>
    </w:p>
    <w:p w:rsidR="00D0211F" w:rsidRPr="00626A0C" w:rsidRDefault="00D0211F" w:rsidP="00D0211F">
      <w:pPr>
        <w:widowControl/>
        <w:spacing w:line="340" w:lineRule="exact"/>
        <w:jc w:val="left"/>
        <w:rPr>
          <w:rFonts w:eastAsiaTheme="majorEastAsia"/>
          <w:b/>
          <w:sz w:val="24"/>
          <w:szCs w:val="24"/>
        </w:rPr>
      </w:pPr>
      <w:r w:rsidRPr="00626A0C">
        <w:rPr>
          <w:rFonts w:eastAsiaTheme="majorEastAsia"/>
          <w:b/>
          <w:sz w:val="24"/>
          <w:szCs w:val="24"/>
        </w:rPr>
        <w:t>五、主要完成单位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1068"/>
        <w:gridCol w:w="5748"/>
      </w:tblGrid>
      <w:tr w:rsidR="00B212B7" w:rsidRPr="00626A0C" w:rsidTr="00626A0C">
        <w:trPr>
          <w:trHeight w:val="454"/>
          <w:jc w:val="center"/>
        </w:trPr>
        <w:tc>
          <w:tcPr>
            <w:tcW w:w="1330"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单位名称</w:t>
            </w:r>
          </w:p>
        </w:tc>
        <w:tc>
          <w:tcPr>
            <w:tcW w:w="575"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3095"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主要贡献</w:t>
            </w:r>
          </w:p>
        </w:tc>
      </w:tr>
      <w:tr w:rsidR="00B212B7" w:rsidRPr="00626A0C" w:rsidTr="00626A0C">
        <w:trPr>
          <w:trHeight w:val="1406"/>
          <w:jc w:val="center"/>
        </w:trPr>
        <w:tc>
          <w:tcPr>
            <w:tcW w:w="1330"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p>
        </w:tc>
        <w:tc>
          <w:tcPr>
            <w:tcW w:w="575" w:type="pct"/>
            <w:vAlign w:val="center"/>
          </w:tcPr>
          <w:p w:rsidR="00B212B7" w:rsidRPr="00626A0C" w:rsidRDefault="00B212B7" w:rsidP="00626A0C">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w:t>
            </w:r>
          </w:p>
        </w:tc>
        <w:tc>
          <w:tcPr>
            <w:tcW w:w="3095" w:type="pct"/>
            <w:vAlign w:val="center"/>
          </w:tcPr>
          <w:p w:rsidR="00B212B7" w:rsidRPr="00626A0C" w:rsidRDefault="00B212B7" w:rsidP="00626A0C">
            <w:pPr>
              <w:snapToGrid w:val="0"/>
              <w:ind w:firstLineChars="200" w:firstLine="420"/>
              <w:rPr>
                <w:rFonts w:eastAsiaTheme="majorEastAsia"/>
                <w:szCs w:val="21"/>
              </w:rPr>
            </w:pPr>
            <w:r w:rsidRPr="00626A0C">
              <w:rPr>
                <w:rFonts w:eastAsiaTheme="majorEastAsia"/>
                <w:szCs w:val="21"/>
              </w:rPr>
              <w:t>西北农林科技大学是教育部直属全国重点大学，首批入选国家</w:t>
            </w:r>
            <w:r w:rsidRPr="00626A0C">
              <w:rPr>
                <w:rFonts w:eastAsiaTheme="majorEastAsia"/>
                <w:szCs w:val="21"/>
              </w:rPr>
              <w:t>“</w:t>
            </w:r>
            <w:r w:rsidRPr="00626A0C">
              <w:rPr>
                <w:rFonts w:eastAsiaTheme="majorEastAsia"/>
                <w:szCs w:val="21"/>
              </w:rPr>
              <w:t>世界一流大学和一流学科</w:t>
            </w:r>
            <w:r w:rsidRPr="00626A0C">
              <w:rPr>
                <w:rFonts w:eastAsiaTheme="majorEastAsia"/>
                <w:szCs w:val="21"/>
              </w:rPr>
              <w:t>”</w:t>
            </w:r>
            <w:r w:rsidRPr="00626A0C">
              <w:rPr>
                <w:rFonts w:eastAsiaTheme="majorEastAsia"/>
                <w:szCs w:val="21"/>
              </w:rPr>
              <w:t>建设高校名单。为保证该项目顺利进行，学校通过提供高水平实验室和仪器设备为项目的完成提供可靠的研究保障，为研究团队提供良好的科研环境，从而为项目团队在关键科学问题凝练和基础理论创新顺利开展工作。</w:t>
            </w:r>
          </w:p>
        </w:tc>
      </w:tr>
    </w:tbl>
    <w:p w:rsidR="00B212B7" w:rsidRPr="00626A0C" w:rsidRDefault="00B212B7" w:rsidP="007C4FF5">
      <w:pPr>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六、代表性论文（专著）目录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1406"/>
        <w:gridCol w:w="1842"/>
        <w:gridCol w:w="1098"/>
      </w:tblGrid>
      <w:tr w:rsidR="00B212B7" w:rsidRPr="00626A0C" w:rsidTr="00626A0C">
        <w:trPr>
          <w:trHeight w:val="592"/>
        </w:trPr>
        <w:tc>
          <w:tcPr>
            <w:tcW w:w="2659" w:type="pct"/>
            <w:vAlign w:val="center"/>
          </w:tcPr>
          <w:p w:rsidR="00B212B7" w:rsidRPr="00626A0C" w:rsidRDefault="00B212B7" w:rsidP="00626A0C">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论文或专著名称</w:t>
            </w:r>
          </w:p>
        </w:tc>
        <w:tc>
          <w:tcPr>
            <w:tcW w:w="757" w:type="pct"/>
            <w:vAlign w:val="center"/>
          </w:tcPr>
          <w:p w:rsidR="00B212B7" w:rsidRPr="00626A0C" w:rsidRDefault="00B212B7" w:rsidP="00626A0C">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刊名</w:t>
            </w:r>
          </w:p>
        </w:tc>
        <w:tc>
          <w:tcPr>
            <w:tcW w:w="992" w:type="pct"/>
            <w:vAlign w:val="center"/>
          </w:tcPr>
          <w:p w:rsidR="00B212B7" w:rsidRPr="00626A0C" w:rsidRDefault="00B212B7" w:rsidP="00626A0C">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作者</w:t>
            </w:r>
          </w:p>
        </w:tc>
        <w:tc>
          <w:tcPr>
            <w:tcW w:w="591" w:type="pct"/>
          </w:tcPr>
          <w:p w:rsidR="00B212B7" w:rsidRPr="00626A0C" w:rsidRDefault="00B212B7" w:rsidP="007B6AA8">
            <w:pPr>
              <w:pStyle w:val="a5"/>
              <w:spacing w:beforeLines="25" w:before="78"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发表时间</w:t>
            </w:r>
          </w:p>
        </w:tc>
      </w:tr>
      <w:tr w:rsidR="00B212B7" w:rsidRPr="00626A0C" w:rsidTr="00626A0C">
        <w:trPr>
          <w:trHeight w:val="592"/>
        </w:trPr>
        <w:tc>
          <w:tcPr>
            <w:tcW w:w="2659"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rPr>
                <w:rFonts w:ascii="Times New Roman" w:eastAsiaTheme="majorEastAsia"/>
                <w:sz w:val="21"/>
                <w:szCs w:val="21"/>
              </w:rPr>
            </w:pPr>
            <w:r w:rsidRPr="00626A0C">
              <w:rPr>
                <w:rFonts w:ascii="Times New Roman" w:eastAsiaTheme="majorEastAsia"/>
                <w:sz w:val="21"/>
                <w:szCs w:val="21"/>
              </w:rPr>
              <w:t xml:space="preserve">The effects of autohydrolysis pretreatment on the structural characteristics, adsorptive and catalytic properties of the activated carbon prepared from </w:t>
            </w:r>
            <w:r w:rsidRPr="00626A0C">
              <w:rPr>
                <w:rFonts w:ascii="Times New Roman" w:eastAsiaTheme="majorEastAsia"/>
                <w:i/>
                <w:sz w:val="21"/>
                <w:szCs w:val="21"/>
              </w:rPr>
              <w:t xml:space="preserve">Eucommia ulmoides </w:t>
            </w:r>
            <w:r w:rsidRPr="00626A0C">
              <w:rPr>
                <w:rFonts w:ascii="Times New Roman" w:eastAsiaTheme="majorEastAsia"/>
                <w:sz w:val="21"/>
                <w:szCs w:val="21"/>
              </w:rPr>
              <w:t>Oliver based on a biorefinery process</w:t>
            </w:r>
          </w:p>
        </w:tc>
        <w:tc>
          <w:tcPr>
            <w:tcW w:w="757"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rPr>
                <w:rFonts w:ascii="Times New Roman" w:eastAsiaTheme="majorEastAsia"/>
                <w:sz w:val="21"/>
                <w:szCs w:val="21"/>
              </w:rPr>
            </w:pPr>
            <w:r w:rsidRPr="00626A0C">
              <w:rPr>
                <w:rFonts w:ascii="Times New Roman" w:eastAsiaTheme="majorEastAsia"/>
                <w:sz w:val="21"/>
                <w:szCs w:val="21"/>
              </w:rPr>
              <w:t>Bioresource Technology</w:t>
            </w:r>
          </w:p>
        </w:tc>
        <w:tc>
          <w:tcPr>
            <w:tcW w:w="992"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Ming-Qiang Zhu, Zhi-Wen Wang, Jia-Long Wen, Ling Qiu, Ya-Hong Zhu, Yin-Quan Su, Qin Wei, Run-Cang Sun</w:t>
            </w:r>
          </w:p>
        </w:tc>
        <w:tc>
          <w:tcPr>
            <w:tcW w:w="591" w:type="pct"/>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2017.5</w:t>
            </w:r>
          </w:p>
        </w:tc>
      </w:tr>
      <w:tr w:rsidR="00B212B7" w:rsidRPr="00626A0C" w:rsidTr="00626A0C">
        <w:trPr>
          <w:trHeight w:val="592"/>
        </w:trPr>
        <w:tc>
          <w:tcPr>
            <w:tcW w:w="2659"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rPr>
                <w:rFonts w:ascii="Times New Roman" w:eastAsiaTheme="majorEastAsia"/>
                <w:sz w:val="21"/>
                <w:szCs w:val="21"/>
              </w:rPr>
            </w:pPr>
            <w:r w:rsidRPr="00626A0C">
              <w:rPr>
                <w:rFonts w:ascii="Times New Roman" w:eastAsiaTheme="majorEastAsia"/>
                <w:sz w:val="21"/>
                <w:szCs w:val="21"/>
              </w:rPr>
              <w:t>Gasification of bio-oil: Effects of equivalence ratio and gasifying agents on product distribution and gasification efficiency</w:t>
            </w:r>
          </w:p>
        </w:tc>
        <w:tc>
          <w:tcPr>
            <w:tcW w:w="757"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rPr>
                <w:rFonts w:ascii="Times New Roman" w:eastAsiaTheme="majorEastAsia"/>
                <w:sz w:val="21"/>
                <w:szCs w:val="21"/>
              </w:rPr>
            </w:pPr>
            <w:r w:rsidRPr="00626A0C">
              <w:rPr>
                <w:rFonts w:ascii="Times New Roman" w:eastAsiaTheme="majorEastAsia"/>
                <w:sz w:val="21"/>
                <w:szCs w:val="21"/>
              </w:rPr>
              <w:t>Bioresource Technology</w:t>
            </w:r>
          </w:p>
        </w:tc>
        <w:tc>
          <w:tcPr>
            <w:tcW w:w="992"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Ji-Lu Zheng, Ming-Qiang Zhu*, Jia-Long Wen, Runcang Sun</w:t>
            </w:r>
          </w:p>
        </w:tc>
        <w:tc>
          <w:tcPr>
            <w:tcW w:w="591" w:type="pct"/>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2016.7</w:t>
            </w:r>
          </w:p>
        </w:tc>
      </w:tr>
      <w:tr w:rsidR="00B212B7" w:rsidRPr="00626A0C" w:rsidTr="00626A0C">
        <w:trPr>
          <w:trHeight w:val="592"/>
        </w:trPr>
        <w:tc>
          <w:tcPr>
            <w:tcW w:w="2659"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rPr>
                <w:rFonts w:ascii="Times New Roman" w:eastAsiaTheme="majorEastAsia"/>
                <w:sz w:val="21"/>
                <w:szCs w:val="21"/>
              </w:rPr>
            </w:pPr>
            <w:r w:rsidRPr="00626A0C">
              <w:rPr>
                <w:rFonts w:ascii="Times New Roman" w:eastAsiaTheme="majorEastAsia"/>
                <w:sz w:val="21"/>
                <w:szCs w:val="21"/>
              </w:rPr>
              <w:t>Spray combustion properties of fast pyrolysis bio-oil produced from rice husk</w:t>
            </w:r>
          </w:p>
        </w:tc>
        <w:tc>
          <w:tcPr>
            <w:tcW w:w="757"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Energy Conversion and Management</w:t>
            </w:r>
          </w:p>
        </w:tc>
        <w:tc>
          <w:tcPr>
            <w:tcW w:w="992"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left"/>
              <w:rPr>
                <w:rFonts w:ascii="Times New Roman" w:eastAsiaTheme="majorEastAsia"/>
                <w:sz w:val="21"/>
                <w:szCs w:val="21"/>
              </w:rPr>
            </w:pPr>
            <w:r w:rsidRPr="00626A0C">
              <w:rPr>
                <w:rFonts w:ascii="Times New Roman" w:eastAsiaTheme="majorEastAsia"/>
                <w:sz w:val="21"/>
                <w:szCs w:val="21"/>
              </w:rPr>
              <w:t>Ji-Lu Zheng, Yong-Ping Kong</w:t>
            </w:r>
          </w:p>
        </w:tc>
        <w:tc>
          <w:tcPr>
            <w:tcW w:w="591" w:type="pct"/>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2010.1</w:t>
            </w:r>
          </w:p>
        </w:tc>
      </w:tr>
      <w:tr w:rsidR="00B212B7" w:rsidRPr="00626A0C" w:rsidTr="00626A0C">
        <w:trPr>
          <w:trHeight w:val="592"/>
        </w:trPr>
        <w:tc>
          <w:tcPr>
            <w:tcW w:w="2659" w:type="pct"/>
            <w:vAlign w:val="center"/>
          </w:tcPr>
          <w:p w:rsidR="00B212B7" w:rsidRPr="008F5D7B" w:rsidRDefault="00B212B7" w:rsidP="007B6AA8">
            <w:pPr>
              <w:pStyle w:val="a5"/>
              <w:adjustRightInd w:val="0"/>
              <w:snapToGrid w:val="0"/>
              <w:spacing w:beforeLines="25" w:before="78" w:afterLines="25" w:after="78" w:line="240" w:lineRule="auto"/>
              <w:ind w:firstLineChars="0" w:firstLine="0"/>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Bio-oil production from cotton stalk</w:t>
            </w:r>
          </w:p>
        </w:tc>
        <w:tc>
          <w:tcPr>
            <w:tcW w:w="757" w:type="pct"/>
            <w:vAlign w:val="center"/>
          </w:tcPr>
          <w:p w:rsidR="00B212B7" w:rsidRPr="008F5D7B" w:rsidRDefault="00B212B7" w:rsidP="007B6AA8">
            <w:pPr>
              <w:pStyle w:val="a5"/>
              <w:adjustRightInd w:val="0"/>
              <w:snapToGrid w:val="0"/>
              <w:spacing w:beforeLines="25" w:before="78" w:afterLines="25" w:after="78" w:line="240" w:lineRule="auto"/>
              <w:ind w:firstLineChars="0" w:firstLine="0"/>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Energy Conversion and Management</w:t>
            </w:r>
          </w:p>
        </w:tc>
        <w:tc>
          <w:tcPr>
            <w:tcW w:w="992" w:type="pct"/>
            <w:vAlign w:val="center"/>
          </w:tcPr>
          <w:p w:rsidR="00B212B7" w:rsidRPr="008F5D7B" w:rsidRDefault="00B212B7" w:rsidP="007B6AA8">
            <w:pPr>
              <w:pStyle w:val="a5"/>
              <w:adjustRightInd w:val="0"/>
              <w:snapToGrid w:val="0"/>
              <w:spacing w:beforeLines="25" w:before="78" w:afterLines="25" w:after="78" w:line="240" w:lineRule="auto"/>
              <w:ind w:firstLineChars="0" w:firstLine="0"/>
              <w:jc w:val="left"/>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Ji-Lu Zheng, Wei-Ming Yi, Na-Na Wang</w:t>
            </w:r>
          </w:p>
        </w:tc>
        <w:tc>
          <w:tcPr>
            <w:tcW w:w="591" w:type="pct"/>
          </w:tcPr>
          <w:p w:rsidR="00B212B7" w:rsidRPr="008F5D7B"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2008.1</w:t>
            </w:r>
          </w:p>
        </w:tc>
      </w:tr>
      <w:tr w:rsidR="00B212B7" w:rsidRPr="00626A0C" w:rsidTr="00626A0C">
        <w:trPr>
          <w:trHeight w:val="592"/>
        </w:trPr>
        <w:tc>
          <w:tcPr>
            <w:tcW w:w="2659" w:type="pct"/>
            <w:vAlign w:val="center"/>
          </w:tcPr>
          <w:p w:rsidR="00B212B7" w:rsidRPr="008F5D7B" w:rsidRDefault="00B212B7" w:rsidP="007B6AA8">
            <w:pPr>
              <w:pStyle w:val="a5"/>
              <w:adjustRightInd w:val="0"/>
              <w:snapToGrid w:val="0"/>
              <w:spacing w:beforeLines="25" w:before="78" w:afterLines="25" w:after="78" w:line="240" w:lineRule="auto"/>
              <w:ind w:firstLineChars="0" w:firstLine="0"/>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Bio-oil from fast pyrolysis of rice husk: Yields and related properties and improvement of the pyrolysis system</w:t>
            </w:r>
          </w:p>
        </w:tc>
        <w:tc>
          <w:tcPr>
            <w:tcW w:w="757" w:type="pct"/>
            <w:vAlign w:val="center"/>
          </w:tcPr>
          <w:p w:rsidR="00B212B7" w:rsidRPr="008F5D7B" w:rsidRDefault="00B212B7" w:rsidP="007B6AA8">
            <w:pPr>
              <w:pStyle w:val="a5"/>
              <w:adjustRightInd w:val="0"/>
              <w:snapToGrid w:val="0"/>
              <w:spacing w:beforeLines="25" w:before="78" w:afterLines="25" w:after="78" w:line="240" w:lineRule="auto"/>
              <w:ind w:firstLineChars="0" w:firstLine="0"/>
              <w:jc w:val="left"/>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Journal of Analytical and Applied Pyrolysis</w:t>
            </w:r>
          </w:p>
        </w:tc>
        <w:tc>
          <w:tcPr>
            <w:tcW w:w="992" w:type="pct"/>
            <w:vAlign w:val="center"/>
          </w:tcPr>
          <w:p w:rsidR="00B212B7" w:rsidRPr="008F5D7B" w:rsidRDefault="00B212B7" w:rsidP="007B6AA8">
            <w:pPr>
              <w:pStyle w:val="a5"/>
              <w:adjustRightInd w:val="0"/>
              <w:snapToGrid w:val="0"/>
              <w:spacing w:beforeLines="25" w:before="78" w:afterLines="25" w:after="78" w:line="240" w:lineRule="auto"/>
              <w:ind w:firstLineChars="0" w:firstLine="0"/>
              <w:jc w:val="left"/>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Ji-Lu Zheng</w:t>
            </w:r>
          </w:p>
        </w:tc>
        <w:tc>
          <w:tcPr>
            <w:tcW w:w="591" w:type="pct"/>
          </w:tcPr>
          <w:p w:rsidR="00B212B7" w:rsidRPr="008F5D7B"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color w:val="000000" w:themeColor="text1"/>
                <w:sz w:val="21"/>
                <w:szCs w:val="21"/>
              </w:rPr>
            </w:pPr>
            <w:r w:rsidRPr="008F5D7B">
              <w:rPr>
                <w:rFonts w:ascii="Times New Roman" w:eastAsiaTheme="majorEastAsia"/>
                <w:color w:val="000000" w:themeColor="text1"/>
                <w:sz w:val="21"/>
                <w:szCs w:val="21"/>
              </w:rPr>
              <w:t>2007.8</w:t>
            </w:r>
          </w:p>
        </w:tc>
      </w:tr>
    </w:tbl>
    <w:p w:rsidR="00B212B7" w:rsidRDefault="00B212B7" w:rsidP="00B212B7">
      <w:pPr>
        <w:pStyle w:val="a5"/>
        <w:spacing w:line="400" w:lineRule="exact"/>
        <w:ind w:firstLineChars="0" w:firstLine="0"/>
        <w:jc w:val="left"/>
        <w:rPr>
          <w:rFonts w:ascii="宋体" w:hAnsi="宋体"/>
          <w:b/>
          <w:color w:val="0D0D0D"/>
          <w:szCs w:val="24"/>
        </w:rPr>
      </w:pPr>
    </w:p>
    <w:p w:rsidR="00B212B7" w:rsidRPr="00626A0C" w:rsidRDefault="00B212B7" w:rsidP="00B212B7">
      <w:pPr>
        <w:pStyle w:val="a5"/>
        <w:spacing w:line="400" w:lineRule="exact"/>
        <w:ind w:firstLineChars="0" w:firstLine="0"/>
        <w:jc w:val="left"/>
        <w:rPr>
          <w:rFonts w:asciiTheme="majorEastAsia" w:eastAsiaTheme="majorEastAsia" w:hAnsiTheme="majorEastAsia"/>
          <w:b/>
          <w:color w:val="0D0D0D"/>
          <w:szCs w:val="24"/>
        </w:rPr>
      </w:pPr>
      <w:r w:rsidRPr="00626A0C">
        <w:rPr>
          <w:rFonts w:asciiTheme="majorEastAsia" w:eastAsiaTheme="majorEastAsia" w:hAnsiTheme="majorEastAsia" w:hint="eastAsia"/>
          <w:b/>
          <w:color w:val="0D0D0D"/>
          <w:szCs w:val="24"/>
        </w:rPr>
        <w:t>七、</w:t>
      </w:r>
      <w:r w:rsidRPr="00626A0C">
        <w:rPr>
          <w:rFonts w:asciiTheme="majorEastAsia" w:eastAsiaTheme="majorEastAsia" w:hAnsiTheme="majorEastAsia"/>
          <w:b/>
          <w:color w:val="0D0D0D"/>
          <w:szCs w:val="24"/>
        </w:rPr>
        <w:t>主要</w:t>
      </w:r>
      <w:r w:rsidRPr="00626A0C">
        <w:rPr>
          <w:rFonts w:asciiTheme="majorEastAsia" w:eastAsiaTheme="majorEastAsia" w:hAnsiTheme="majorEastAsia" w:hint="eastAsia"/>
          <w:b/>
          <w:color w:val="0D0D0D"/>
          <w:szCs w:val="24"/>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786"/>
        <w:gridCol w:w="1571"/>
        <w:gridCol w:w="1241"/>
        <w:gridCol w:w="4428"/>
      </w:tblGrid>
      <w:tr w:rsidR="00B212B7" w:rsidRPr="00626A0C" w:rsidTr="005F2F3A">
        <w:trPr>
          <w:trHeight w:val="353"/>
        </w:trPr>
        <w:tc>
          <w:tcPr>
            <w:tcW w:w="678" w:type="pct"/>
            <w:vAlign w:val="center"/>
          </w:tcPr>
          <w:p w:rsidR="00B212B7" w:rsidRPr="00626A0C" w:rsidRDefault="00B212B7" w:rsidP="007B6AA8">
            <w:pPr>
              <w:pStyle w:val="a5"/>
              <w:spacing w:beforeLines="25" w:before="78" w:afterLines="25" w:after="78"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姓名</w:t>
            </w:r>
          </w:p>
        </w:tc>
        <w:tc>
          <w:tcPr>
            <w:tcW w:w="423" w:type="pct"/>
            <w:vAlign w:val="center"/>
          </w:tcPr>
          <w:p w:rsidR="00B212B7" w:rsidRPr="00626A0C" w:rsidRDefault="00B212B7" w:rsidP="007B6AA8">
            <w:pPr>
              <w:pStyle w:val="a5"/>
              <w:spacing w:beforeLines="25" w:before="78" w:afterLines="25" w:after="78"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846" w:type="pct"/>
            <w:vAlign w:val="center"/>
          </w:tcPr>
          <w:p w:rsidR="00B212B7" w:rsidRPr="00626A0C" w:rsidRDefault="00B212B7" w:rsidP="007B6AA8">
            <w:pPr>
              <w:pStyle w:val="a5"/>
              <w:spacing w:beforeLines="25" w:before="78" w:afterLines="25" w:after="78"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技术职务</w:t>
            </w:r>
          </w:p>
        </w:tc>
        <w:tc>
          <w:tcPr>
            <w:tcW w:w="668" w:type="pct"/>
            <w:vAlign w:val="center"/>
          </w:tcPr>
          <w:p w:rsidR="00B212B7" w:rsidRPr="00626A0C" w:rsidRDefault="00B212B7" w:rsidP="007B6AA8">
            <w:pPr>
              <w:pStyle w:val="a5"/>
              <w:spacing w:beforeLines="25" w:before="78" w:afterLines="25" w:after="78"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工作单位</w:t>
            </w:r>
            <w:r w:rsidRPr="00626A0C">
              <w:rPr>
                <w:rFonts w:ascii="Times New Roman" w:eastAsiaTheme="majorEastAsia"/>
                <w:b/>
                <w:sz w:val="21"/>
                <w:szCs w:val="21"/>
              </w:rPr>
              <w:t>/</w:t>
            </w:r>
            <w:r w:rsidRPr="00626A0C">
              <w:rPr>
                <w:rFonts w:ascii="Times New Roman" w:eastAsiaTheme="majorEastAsia"/>
                <w:b/>
                <w:sz w:val="21"/>
                <w:szCs w:val="21"/>
              </w:rPr>
              <w:t>完成单位</w:t>
            </w:r>
          </w:p>
        </w:tc>
        <w:tc>
          <w:tcPr>
            <w:tcW w:w="2384" w:type="pct"/>
            <w:vAlign w:val="center"/>
          </w:tcPr>
          <w:p w:rsidR="00B212B7" w:rsidRPr="00626A0C" w:rsidRDefault="00B212B7" w:rsidP="007B6AA8">
            <w:pPr>
              <w:pStyle w:val="a5"/>
              <w:spacing w:beforeLines="25" w:before="78" w:afterLines="25" w:after="78"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对本项目重要科学发现的贡献（自然奖），对本项目技术发明或科技创新的贡献</w:t>
            </w:r>
          </w:p>
        </w:tc>
      </w:tr>
      <w:tr w:rsidR="00B212B7" w:rsidRPr="00626A0C" w:rsidTr="005F2F3A">
        <w:trPr>
          <w:trHeight w:val="353"/>
        </w:trPr>
        <w:tc>
          <w:tcPr>
            <w:tcW w:w="678" w:type="pct"/>
            <w:vAlign w:val="center"/>
          </w:tcPr>
          <w:p w:rsidR="00B212B7" w:rsidRPr="00927B5A" w:rsidRDefault="00B212B7" w:rsidP="007B6AA8">
            <w:pPr>
              <w:adjustRightInd w:val="0"/>
              <w:snapToGrid w:val="0"/>
              <w:spacing w:beforeLines="25" w:before="78" w:afterLines="25" w:after="78"/>
              <w:jc w:val="center"/>
              <w:rPr>
                <w:rFonts w:eastAsiaTheme="majorEastAsia"/>
                <w:szCs w:val="21"/>
              </w:rPr>
            </w:pPr>
            <w:r w:rsidRPr="00927B5A">
              <w:rPr>
                <w:rFonts w:eastAsiaTheme="majorEastAsia"/>
                <w:szCs w:val="21"/>
              </w:rPr>
              <w:t>郑冀鲁</w:t>
            </w:r>
          </w:p>
        </w:tc>
        <w:tc>
          <w:tcPr>
            <w:tcW w:w="423" w:type="pct"/>
            <w:vAlign w:val="center"/>
          </w:tcPr>
          <w:p w:rsidR="00B212B7" w:rsidRPr="00927B5A" w:rsidRDefault="00B212B7" w:rsidP="007B6AA8">
            <w:pPr>
              <w:adjustRightInd w:val="0"/>
              <w:snapToGrid w:val="0"/>
              <w:spacing w:beforeLines="25" w:before="78" w:afterLines="25" w:after="78"/>
              <w:jc w:val="center"/>
              <w:rPr>
                <w:rFonts w:eastAsiaTheme="majorEastAsia"/>
                <w:szCs w:val="21"/>
              </w:rPr>
            </w:pPr>
            <w:r w:rsidRPr="00927B5A">
              <w:rPr>
                <w:rFonts w:eastAsiaTheme="majorEastAsia"/>
                <w:szCs w:val="21"/>
              </w:rPr>
              <w:t>1</w:t>
            </w:r>
          </w:p>
        </w:tc>
        <w:tc>
          <w:tcPr>
            <w:tcW w:w="846" w:type="pct"/>
            <w:vAlign w:val="center"/>
          </w:tcPr>
          <w:p w:rsidR="00B212B7" w:rsidRPr="00927B5A" w:rsidRDefault="00B212B7" w:rsidP="007B6AA8">
            <w:pPr>
              <w:adjustRightInd w:val="0"/>
              <w:snapToGrid w:val="0"/>
              <w:spacing w:beforeLines="25" w:before="78" w:afterLines="25" w:after="78"/>
              <w:jc w:val="center"/>
              <w:rPr>
                <w:rFonts w:eastAsiaTheme="majorEastAsia"/>
                <w:szCs w:val="21"/>
              </w:rPr>
            </w:pPr>
            <w:r w:rsidRPr="00927B5A">
              <w:rPr>
                <w:rFonts w:eastAsiaTheme="majorEastAsia"/>
                <w:szCs w:val="21"/>
              </w:rPr>
              <w:t>副教授</w:t>
            </w:r>
          </w:p>
        </w:tc>
        <w:tc>
          <w:tcPr>
            <w:tcW w:w="668" w:type="pct"/>
            <w:vAlign w:val="center"/>
          </w:tcPr>
          <w:p w:rsidR="00B212B7" w:rsidRPr="00927B5A" w:rsidRDefault="00B212B7" w:rsidP="007B6AA8">
            <w:pPr>
              <w:adjustRightInd w:val="0"/>
              <w:snapToGrid w:val="0"/>
              <w:spacing w:beforeLines="25" w:before="78" w:afterLines="25" w:after="78"/>
              <w:jc w:val="left"/>
              <w:rPr>
                <w:rFonts w:eastAsiaTheme="majorEastAsia"/>
                <w:szCs w:val="21"/>
              </w:rPr>
            </w:pPr>
            <w:r w:rsidRPr="00927B5A">
              <w:rPr>
                <w:rFonts w:eastAsiaTheme="majorEastAsia"/>
                <w:szCs w:val="21"/>
              </w:rPr>
              <w:t>西北农林科技大学</w:t>
            </w:r>
            <w:r w:rsidR="0068776F" w:rsidRPr="00927B5A">
              <w:rPr>
                <w:rFonts w:eastAsiaTheme="majorEastAsia" w:hint="eastAsia"/>
                <w:szCs w:val="21"/>
              </w:rPr>
              <w:t>/</w:t>
            </w:r>
            <w:r w:rsidR="0068776F" w:rsidRPr="00927B5A">
              <w:rPr>
                <w:rFonts w:eastAsiaTheme="majorEastAsia" w:hint="eastAsia"/>
                <w:szCs w:val="21"/>
              </w:rPr>
              <w:t>山东理工大学</w:t>
            </w:r>
            <w:r w:rsidR="0068776F" w:rsidRPr="00927B5A">
              <w:rPr>
                <w:rFonts w:eastAsiaTheme="majorEastAsia" w:hint="eastAsia"/>
                <w:szCs w:val="21"/>
              </w:rPr>
              <w:t>/</w:t>
            </w:r>
            <w:r w:rsidR="0068776F" w:rsidRPr="00927B5A">
              <w:rPr>
                <w:rFonts w:eastAsiaTheme="majorEastAsia" w:hint="eastAsia"/>
                <w:szCs w:val="21"/>
              </w:rPr>
              <w:t>郑州大学</w:t>
            </w:r>
          </w:p>
        </w:tc>
        <w:tc>
          <w:tcPr>
            <w:tcW w:w="2384" w:type="pct"/>
            <w:vAlign w:val="center"/>
          </w:tcPr>
          <w:p w:rsidR="00B212B7" w:rsidRPr="00927B5A" w:rsidRDefault="00B212B7" w:rsidP="007B6AA8">
            <w:pPr>
              <w:adjustRightInd w:val="0"/>
              <w:snapToGrid w:val="0"/>
              <w:spacing w:beforeLines="25" w:before="78" w:afterLines="25" w:after="78"/>
              <w:jc w:val="left"/>
              <w:rPr>
                <w:rFonts w:eastAsiaTheme="majorEastAsia"/>
                <w:szCs w:val="21"/>
              </w:rPr>
            </w:pPr>
            <w:r w:rsidRPr="00927B5A">
              <w:rPr>
                <w:rFonts w:eastAsiaTheme="majorEastAsia"/>
                <w:szCs w:val="21"/>
              </w:rPr>
              <w:t>郑冀鲁同志作为该项目的第一完成人，负责该项目研究的全过程，提出部分主要新思想、新方法，制定项目研究的总体思路、技术路线和研究方案，完成部分论文撰写工作等。工作重点在生物质热解过程中各组分清洁高效分离以及产物资源化利用。</w:t>
            </w:r>
            <w:r w:rsidR="0068776F" w:rsidRPr="00927B5A">
              <w:rPr>
                <w:rFonts w:eastAsiaTheme="majorEastAsia"/>
                <w:szCs w:val="21"/>
              </w:rPr>
              <w:t>是</w:t>
            </w:r>
            <w:r w:rsidR="0068776F" w:rsidRPr="00927B5A">
              <w:rPr>
                <w:rFonts w:eastAsiaTheme="majorEastAsia" w:hint="eastAsia"/>
                <w:szCs w:val="21"/>
              </w:rPr>
              <w:t>2</w:t>
            </w:r>
            <w:r w:rsidR="0068776F" w:rsidRPr="00927B5A">
              <w:rPr>
                <w:rFonts w:eastAsiaTheme="majorEastAsia" w:hint="eastAsia"/>
                <w:szCs w:val="21"/>
              </w:rPr>
              <w:t>、</w:t>
            </w:r>
            <w:r w:rsidR="0068776F" w:rsidRPr="00927B5A">
              <w:rPr>
                <w:rFonts w:eastAsiaTheme="majorEastAsia" w:hint="eastAsia"/>
                <w:szCs w:val="21"/>
              </w:rPr>
              <w:t>3</w:t>
            </w:r>
            <w:r w:rsidR="0068776F" w:rsidRPr="00927B5A">
              <w:rPr>
                <w:rFonts w:eastAsiaTheme="majorEastAsia" w:hint="eastAsia"/>
                <w:szCs w:val="21"/>
              </w:rPr>
              <w:t>、</w:t>
            </w:r>
            <w:r w:rsidR="0068776F" w:rsidRPr="00927B5A">
              <w:rPr>
                <w:rFonts w:eastAsiaTheme="majorEastAsia" w:hint="eastAsia"/>
                <w:szCs w:val="21"/>
              </w:rPr>
              <w:t>4</w:t>
            </w:r>
            <w:r w:rsidR="0068776F" w:rsidRPr="00927B5A">
              <w:rPr>
                <w:rFonts w:eastAsiaTheme="majorEastAsia" w:hint="eastAsia"/>
                <w:szCs w:val="21"/>
              </w:rPr>
              <w:t>和</w:t>
            </w:r>
            <w:r w:rsidR="0068776F" w:rsidRPr="00927B5A">
              <w:rPr>
                <w:rFonts w:eastAsiaTheme="majorEastAsia" w:hint="eastAsia"/>
                <w:szCs w:val="21"/>
              </w:rPr>
              <w:t>5</w:t>
            </w:r>
            <w:r w:rsidR="0068776F" w:rsidRPr="00927B5A">
              <w:rPr>
                <w:rFonts w:eastAsiaTheme="majorEastAsia" w:hint="eastAsia"/>
                <w:szCs w:val="21"/>
              </w:rPr>
              <w:t>代表性论文的第一作者。</w:t>
            </w:r>
          </w:p>
        </w:tc>
      </w:tr>
      <w:tr w:rsidR="00B212B7" w:rsidRPr="00626A0C" w:rsidTr="005F2F3A">
        <w:trPr>
          <w:trHeight w:val="353"/>
        </w:trPr>
        <w:tc>
          <w:tcPr>
            <w:tcW w:w="678"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朱铭强</w:t>
            </w:r>
          </w:p>
        </w:tc>
        <w:tc>
          <w:tcPr>
            <w:tcW w:w="423"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w:t>
            </w:r>
          </w:p>
        </w:tc>
        <w:tc>
          <w:tcPr>
            <w:tcW w:w="846"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副研究员</w:t>
            </w:r>
          </w:p>
        </w:tc>
        <w:tc>
          <w:tcPr>
            <w:tcW w:w="668" w:type="pct"/>
          </w:tcPr>
          <w:p w:rsidR="00B212B7" w:rsidRPr="00626A0C" w:rsidRDefault="0068776F" w:rsidP="007B6AA8">
            <w:pPr>
              <w:spacing w:beforeLines="25" w:before="78" w:afterLines="25" w:after="78"/>
              <w:jc w:val="left"/>
              <w:rPr>
                <w:rFonts w:eastAsiaTheme="majorEastAsia"/>
                <w:szCs w:val="21"/>
              </w:rPr>
            </w:pPr>
            <w:r>
              <w:rPr>
                <w:rFonts w:eastAsiaTheme="majorEastAsia"/>
                <w:szCs w:val="21"/>
              </w:rPr>
              <w:t>西北农林科技大学</w:t>
            </w:r>
            <w:r>
              <w:rPr>
                <w:rFonts w:eastAsiaTheme="majorEastAsia" w:hint="eastAsia"/>
                <w:szCs w:val="21"/>
              </w:rPr>
              <w:t>/</w:t>
            </w:r>
            <w:r>
              <w:rPr>
                <w:rFonts w:eastAsiaTheme="majorEastAsia" w:hint="eastAsia"/>
                <w:szCs w:val="21"/>
              </w:rPr>
              <w:t>西北农林科技大学</w:t>
            </w:r>
          </w:p>
        </w:tc>
        <w:tc>
          <w:tcPr>
            <w:tcW w:w="2384" w:type="pct"/>
            <w:vAlign w:val="center"/>
          </w:tcPr>
          <w:p w:rsidR="00B212B7" w:rsidRPr="00626A0C" w:rsidRDefault="00B212B7" w:rsidP="007B6AA8">
            <w:pPr>
              <w:adjustRightInd w:val="0"/>
              <w:snapToGrid w:val="0"/>
              <w:spacing w:beforeLines="25" w:before="78" w:afterLines="25" w:after="78"/>
              <w:jc w:val="left"/>
              <w:rPr>
                <w:rFonts w:eastAsiaTheme="majorEastAsia"/>
                <w:szCs w:val="21"/>
              </w:rPr>
            </w:pPr>
            <w:r w:rsidRPr="00626A0C">
              <w:rPr>
                <w:rFonts w:eastAsiaTheme="majorEastAsia"/>
                <w:szCs w:val="21"/>
              </w:rPr>
              <w:t>朱铭强同志作为该项目的第二完成人，制订了研究总体思路、技术路线和方案，论文撰写等工作。在热解产物品质提升和高值化利用方面做了大量的研究工作。</w:t>
            </w:r>
            <w:r w:rsidR="0068776F">
              <w:rPr>
                <w:rFonts w:eastAsiaTheme="majorEastAsia"/>
                <w:szCs w:val="21"/>
              </w:rPr>
              <w:t>是第</w:t>
            </w:r>
            <w:r w:rsidR="0068776F">
              <w:rPr>
                <w:rFonts w:eastAsiaTheme="majorEastAsia" w:hint="eastAsia"/>
                <w:szCs w:val="21"/>
              </w:rPr>
              <w:t>1</w:t>
            </w:r>
            <w:r w:rsidR="0068776F">
              <w:rPr>
                <w:rFonts w:eastAsiaTheme="majorEastAsia" w:hint="eastAsia"/>
                <w:szCs w:val="21"/>
              </w:rPr>
              <w:t>篇论文的第一作者，第</w:t>
            </w:r>
            <w:r w:rsidR="0068776F">
              <w:rPr>
                <w:rFonts w:eastAsiaTheme="majorEastAsia" w:hint="eastAsia"/>
                <w:szCs w:val="21"/>
              </w:rPr>
              <w:t>2</w:t>
            </w:r>
            <w:r w:rsidR="0068776F">
              <w:rPr>
                <w:rFonts w:eastAsiaTheme="majorEastAsia" w:hint="eastAsia"/>
                <w:szCs w:val="21"/>
              </w:rPr>
              <w:t>篇代表性论文的通讯作者。</w:t>
            </w:r>
          </w:p>
        </w:tc>
      </w:tr>
      <w:tr w:rsidR="00B212B7" w:rsidRPr="00626A0C" w:rsidTr="005F2F3A">
        <w:trPr>
          <w:trHeight w:val="353"/>
        </w:trPr>
        <w:tc>
          <w:tcPr>
            <w:tcW w:w="678"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邱凌</w:t>
            </w:r>
          </w:p>
        </w:tc>
        <w:tc>
          <w:tcPr>
            <w:tcW w:w="423"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3</w:t>
            </w:r>
          </w:p>
        </w:tc>
        <w:tc>
          <w:tcPr>
            <w:tcW w:w="846"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教授</w:t>
            </w:r>
          </w:p>
        </w:tc>
        <w:tc>
          <w:tcPr>
            <w:tcW w:w="668" w:type="pct"/>
          </w:tcPr>
          <w:p w:rsidR="00B212B7" w:rsidRPr="00626A0C" w:rsidRDefault="00B212B7" w:rsidP="007B6AA8">
            <w:pPr>
              <w:spacing w:beforeLines="25" w:before="78" w:afterLines="25" w:after="78"/>
              <w:jc w:val="left"/>
              <w:rPr>
                <w:rFonts w:eastAsiaTheme="majorEastAsia"/>
                <w:szCs w:val="21"/>
              </w:rPr>
            </w:pPr>
            <w:r w:rsidRPr="00626A0C">
              <w:rPr>
                <w:rFonts w:eastAsiaTheme="majorEastAsia"/>
                <w:szCs w:val="21"/>
              </w:rPr>
              <w:t>西北农林科技大学</w:t>
            </w:r>
            <w:r w:rsidR="0068776F">
              <w:rPr>
                <w:rFonts w:eastAsiaTheme="majorEastAsia" w:hint="eastAsia"/>
                <w:szCs w:val="21"/>
              </w:rPr>
              <w:t>/</w:t>
            </w:r>
            <w:r w:rsidR="0068776F">
              <w:rPr>
                <w:rFonts w:eastAsiaTheme="majorEastAsia" w:hint="eastAsia"/>
                <w:szCs w:val="21"/>
              </w:rPr>
              <w:t>西北农林科技大学</w:t>
            </w:r>
          </w:p>
        </w:tc>
        <w:tc>
          <w:tcPr>
            <w:tcW w:w="2384" w:type="pct"/>
            <w:vAlign w:val="center"/>
          </w:tcPr>
          <w:p w:rsidR="00B212B7" w:rsidRPr="00626A0C" w:rsidRDefault="00B212B7" w:rsidP="007B6AA8">
            <w:pPr>
              <w:adjustRightInd w:val="0"/>
              <w:snapToGrid w:val="0"/>
              <w:spacing w:beforeLines="25" w:before="78" w:afterLines="25" w:after="78"/>
              <w:jc w:val="left"/>
              <w:rPr>
                <w:rFonts w:eastAsiaTheme="majorEastAsia"/>
                <w:szCs w:val="21"/>
              </w:rPr>
            </w:pPr>
            <w:r w:rsidRPr="00626A0C">
              <w:rPr>
                <w:rFonts w:eastAsiaTheme="majorEastAsia"/>
                <w:szCs w:val="21"/>
              </w:rPr>
              <w:t>邱凌同志是该项目成果的主要完人之一，参与制订了项目的</w:t>
            </w:r>
            <w:r w:rsidRPr="00626A0C">
              <w:rPr>
                <w:rFonts w:eastAsiaTheme="majorEastAsia"/>
                <w:color w:val="000000"/>
                <w:szCs w:val="21"/>
              </w:rPr>
              <w:t>总体思路、技术路线和研究方案、论文撰写等工作。在农林生物质热解装备改造升级和热解产物特性理论方面做了大量的研究工作。</w:t>
            </w:r>
            <w:r w:rsidR="0068776F">
              <w:rPr>
                <w:rFonts w:eastAsiaTheme="majorEastAsia"/>
                <w:color w:val="000000"/>
                <w:szCs w:val="21"/>
              </w:rPr>
              <w:t>是</w:t>
            </w:r>
            <w:r w:rsidR="0068776F">
              <w:rPr>
                <w:rFonts w:eastAsiaTheme="majorEastAsia" w:hint="eastAsia"/>
                <w:szCs w:val="21"/>
              </w:rPr>
              <w:t>第</w:t>
            </w:r>
            <w:r w:rsidR="0068776F">
              <w:rPr>
                <w:rFonts w:eastAsiaTheme="majorEastAsia"/>
                <w:szCs w:val="21"/>
              </w:rPr>
              <w:t>1</w:t>
            </w:r>
            <w:r w:rsidR="0068776F">
              <w:rPr>
                <w:rFonts w:eastAsiaTheme="majorEastAsia" w:hint="eastAsia"/>
                <w:szCs w:val="21"/>
              </w:rPr>
              <w:t>篇代表性论文的作者。</w:t>
            </w:r>
          </w:p>
        </w:tc>
      </w:tr>
      <w:tr w:rsidR="00B212B7" w:rsidRPr="00626A0C" w:rsidTr="005F2F3A">
        <w:trPr>
          <w:trHeight w:val="353"/>
        </w:trPr>
        <w:tc>
          <w:tcPr>
            <w:tcW w:w="678"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朱亚红</w:t>
            </w:r>
          </w:p>
        </w:tc>
        <w:tc>
          <w:tcPr>
            <w:tcW w:w="423"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4</w:t>
            </w:r>
          </w:p>
        </w:tc>
        <w:tc>
          <w:tcPr>
            <w:tcW w:w="846"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博士</w:t>
            </w:r>
          </w:p>
        </w:tc>
        <w:tc>
          <w:tcPr>
            <w:tcW w:w="668" w:type="pct"/>
          </w:tcPr>
          <w:p w:rsidR="00B212B7" w:rsidRPr="00626A0C" w:rsidRDefault="00B212B7" w:rsidP="007B6AA8">
            <w:pPr>
              <w:spacing w:beforeLines="25" w:before="78" w:afterLines="25" w:after="78"/>
              <w:jc w:val="left"/>
              <w:rPr>
                <w:rFonts w:eastAsiaTheme="majorEastAsia"/>
                <w:szCs w:val="21"/>
              </w:rPr>
            </w:pPr>
            <w:r w:rsidRPr="00626A0C">
              <w:rPr>
                <w:rFonts w:eastAsiaTheme="majorEastAsia"/>
                <w:szCs w:val="21"/>
              </w:rPr>
              <w:t>西北农林科技大学</w:t>
            </w:r>
            <w:r w:rsidR="0068776F">
              <w:rPr>
                <w:rFonts w:eastAsiaTheme="majorEastAsia" w:hint="eastAsia"/>
                <w:szCs w:val="21"/>
              </w:rPr>
              <w:t>/</w:t>
            </w:r>
            <w:r w:rsidR="0068776F">
              <w:rPr>
                <w:rFonts w:eastAsiaTheme="majorEastAsia" w:hint="eastAsia"/>
                <w:szCs w:val="21"/>
              </w:rPr>
              <w:t>西北农林科技大学</w:t>
            </w:r>
          </w:p>
        </w:tc>
        <w:tc>
          <w:tcPr>
            <w:tcW w:w="2384" w:type="pct"/>
            <w:vAlign w:val="center"/>
          </w:tcPr>
          <w:p w:rsidR="00B212B7" w:rsidRPr="00626A0C" w:rsidRDefault="00B212B7" w:rsidP="007B6AA8">
            <w:pPr>
              <w:adjustRightInd w:val="0"/>
              <w:snapToGrid w:val="0"/>
              <w:spacing w:beforeLines="25" w:before="78" w:afterLines="25" w:after="78"/>
              <w:jc w:val="left"/>
              <w:rPr>
                <w:rFonts w:eastAsiaTheme="majorEastAsia"/>
                <w:color w:val="000000"/>
                <w:szCs w:val="21"/>
              </w:rPr>
            </w:pPr>
            <w:r w:rsidRPr="00626A0C">
              <w:rPr>
                <w:rFonts w:eastAsiaTheme="majorEastAsia"/>
                <w:color w:val="000000"/>
                <w:szCs w:val="21"/>
              </w:rPr>
              <w:t>朱亚红同志负责该项目研究的热解炭结构表征和性能评价，工作重点是在木材热解炭吸附性能评价方面的研究工作，对部分创新点挖掘和凝练做出了一定的贡献。</w:t>
            </w:r>
            <w:r w:rsidR="0068776F">
              <w:rPr>
                <w:rFonts w:eastAsiaTheme="majorEastAsia"/>
                <w:color w:val="000000"/>
                <w:szCs w:val="21"/>
              </w:rPr>
              <w:t>是</w:t>
            </w:r>
            <w:r w:rsidR="0068776F">
              <w:rPr>
                <w:rFonts w:eastAsiaTheme="majorEastAsia" w:hint="eastAsia"/>
                <w:szCs w:val="21"/>
              </w:rPr>
              <w:t>第</w:t>
            </w:r>
            <w:r w:rsidR="0068776F">
              <w:rPr>
                <w:rFonts w:eastAsiaTheme="majorEastAsia"/>
                <w:szCs w:val="21"/>
              </w:rPr>
              <w:t>1</w:t>
            </w:r>
            <w:r w:rsidR="005C5C2A">
              <w:rPr>
                <w:rFonts w:eastAsiaTheme="majorEastAsia" w:hint="eastAsia"/>
                <w:szCs w:val="21"/>
              </w:rPr>
              <w:t>篇代表性论文的</w:t>
            </w:r>
            <w:r w:rsidR="0068776F">
              <w:rPr>
                <w:rFonts w:eastAsiaTheme="majorEastAsia" w:hint="eastAsia"/>
                <w:szCs w:val="21"/>
              </w:rPr>
              <w:t>作者。</w:t>
            </w:r>
          </w:p>
        </w:tc>
      </w:tr>
      <w:tr w:rsidR="00B212B7" w:rsidRPr="00626A0C" w:rsidTr="005F2F3A">
        <w:trPr>
          <w:trHeight w:val="353"/>
        </w:trPr>
        <w:tc>
          <w:tcPr>
            <w:tcW w:w="678"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尉芹</w:t>
            </w:r>
          </w:p>
        </w:tc>
        <w:tc>
          <w:tcPr>
            <w:tcW w:w="423" w:type="pct"/>
            <w:vAlign w:val="center"/>
          </w:tcPr>
          <w:p w:rsidR="00B212B7" w:rsidRPr="00626A0C" w:rsidRDefault="005F2F3A"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Pr>
                <w:rFonts w:ascii="Times New Roman" w:eastAsiaTheme="majorEastAsia"/>
                <w:sz w:val="21"/>
                <w:szCs w:val="21"/>
              </w:rPr>
              <w:t>5</w:t>
            </w:r>
          </w:p>
        </w:tc>
        <w:tc>
          <w:tcPr>
            <w:tcW w:w="846" w:type="pct"/>
            <w:vAlign w:val="center"/>
          </w:tcPr>
          <w:p w:rsidR="00B212B7" w:rsidRPr="00626A0C" w:rsidRDefault="00B212B7" w:rsidP="007B6AA8">
            <w:pPr>
              <w:pStyle w:val="a5"/>
              <w:adjustRightInd w:val="0"/>
              <w:snapToGrid w:val="0"/>
              <w:spacing w:beforeLines="25" w:before="78" w:afterLines="25" w:after="78"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教授</w:t>
            </w:r>
          </w:p>
        </w:tc>
        <w:tc>
          <w:tcPr>
            <w:tcW w:w="668" w:type="pct"/>
          </w:tcPr>
          <w:p w:rsidR="00B212B7" w:rsidRPr="00626A0C" w:rsidRDefault="00B212B7" w:rsidP="007B6AA8">
            <w:pPr>
              <w:spacing w:beforeLines="25" w:before="78" w:afterLines="25" w:after="78"/>
              <w:jc w:val="left"/>
              <w:rPr>
                <w:rFonts w:eastAsiaTheme="majorEastAsia"/>
                <w:szCs w:val="21"/>
              </w:rPr>
            </w:pPr>
            <w:r w:rsidRPr="00626A0C">
              <w:rPr>
                <w:rFonts w:eastAsiaTheme="majorEastAsia"/>
                <w:szCs w:val="21"/>
              </w:rPr>
              <w:t>西北农林科技大学</w:t>
            </w:r>
            <w:r w:rsidR="0068776F">
              <w:rPr>
                <w:rFonts w:eastAsiaTheme="majorEastAsia" w:hint="eastAsia"/>
                <w:szCs w:val="21"/>
              </w:rPr>
              <w:t>/</w:t>
            </w:r>
            <w:r w:rsidR="0068776F">
              <w:rPr>
                <w:rFonts w:eastAsiaTheme="majorEastAsia" w:hint="eastAsia"/>
                <w:szCs w:val="21"/>
              </w:rPr>
              <w:t>西北农林科技大学</w:t>
            </w:r>
          </w:p>
        </w:tc>
        <w:tc>
          <w:tcPr>
            <w:tcW w:w="2384" w:type="pct"/>
            <w:vAlign w:val="center"/>
          </w:tcPr>
          <w:p w:rsidR="00B212B7" w:rsidRPr="00626A0C" w:rsidRDefault="00B212B7" w:rsidP="007B6AA8">
            <w:pPr>
              <w:adjustRightInd w:val="0"/>
              <w:snapToGrid w:val="0"/>
              <w:spacing w:beforeLines="25" w:before="78" w:afterLines="25" w:after="78"/>
              <w:jc w:val="left"/>
              <w:rPr>
                <w:rFonts w:eastAsiaTheme="majorEastAsia"/>
                <w:color w:val="000000"/>
                <w:szCs w:val="21"/>
              </w:rPr>
            </w:pPr>
            <w:r w:rsidRPr="00626A0C">
              <w:rPr>
                <w:rFonts w:eastAsiaTheme="majorEastAsia"/>
                <w:color w:val="000000"/>
                <w:szCs w:val="21"/>
              </w:rPr>
              <w:t>尉芹同志是该项目成果的主要完人之一，主要制订了项目研究的技术路线和研究方案、论文和项目总结报告撰写等工作。在农林生物质热解规律解析方面做了大量的研究。</w:t>
            </w:r>
            <w:r w:rsidR="0068776F">
              <w:rPr>
                <w:rFonts w:eastAsiaTheme="majorEastAsia"/>
                <w:color w:val="000000"/>
                <w:szCs w:val="21"/>
              </w:rPr>
              <w:t>是</w:t>
            </w:r>
            <w:r w:rsidR="0068776F">
              <w:rPr>
                <w:rFonts w:eastAsiaTheme="majorEastAsia" w:hint="eastAsia"/>
                <w:szCs w:val="21"/>
              </w:rPr>
              <w:t>第</w:t>
            </w:r>
            <w:r w:rsidR="0068776F">
              <w:rPr>
                <w:rFonts w:eastAsiaTheme="majorEastAsia"/>
                <w:szCs w:val="21"/>
              </w:rPr>
              <w:t>1</w:t>
            </w:r>
            <w:r w:rsidR="005C5C2A">
              <w:rPr>
                <w:rFonts w:eastAsiaTheme="majorEastAsia" w:hint="eastAsia"/>
                <w:szCs w:val="21"/>
              </w:rPr>
              <w:t>篇代表性论文的</w:t>
            </w:r>
            <w:r w:rsidR="0068776F">
              <w:rPr>
                <w:rFonts w:eastAsiaTheme="majorEastAsia" w:hint="eastAsia"/>
                <w:szCs w:val="21"/>
              </w:rPr>
              <w:t>作者。</w:t>
            </w:r>
          </w:p>
        </w:tc>
      </w:tr>
    </w:tbl>
    <w:p w:rsidR="00B212B7" w:rsidRDefault="00B212B7" w:rsidP="00B212B7"/>
    <w:p w:rsidR="00BF30E9" w:rsidRDefault="00BF30E9">
      <w:pPr>
        <w:widowControl/>
        <w:jc w:val="left"/>
        <w:rPr>
          <w:rFonts w:ascii="黑体" w:eastAsia="黑体" w:hAnsi="黑体"/>
          <w:sz w:val="36"/>
          <w:szCs w:val="36"/>
        </w:rPr>
      </w:pPr>
      <w:r>
        <w:rPr>
          <w:rFonts w:ascii="黑体" w:eastAsia="黑体" w:hAnsi="黑体"/>
          <w:sz w:val="36"/>
          <w:szCs w:val="36"/>
        </w:rPr>
        <w:br w:type="page"/>
      </w:r>
    </w:p>
    <w:p w:rsidR="00BF30E9" w:rsidRPr="00626A0C" w:rsidRDefault="00BF30E9" w:rsidP="007B6AA8">
      <w:pPr>
        <w:spacing w:beforeLines="50" w:before="156" w:afterLines="50" w:after="156"/>
        <w:jc w:val="center"/>
        <w:rPr>
          <w:rFonts w:ascii="方正大黑简体" w:eastAsia="方正大黑简体"/>
          <w:b/>
          <w:sz w:val="32"/>
          <w:szCs w:val="32"/>
        </w:rPr>
      </w:pPr>
      <w:r w:rsidRPr="00626A0C">
        <w:rPr>
          <w:rFonts w:ascii="方正大黑简体" w:eastAsia="方正大黑简体" w:hint="eastAsia"/>
          <w:b/>
          <w:sz w:val="32"/>
          <w:szCs w:val="32"/>
        </w:rPr>
        <w:t>项目六</w:t>
      </w:r>
    </w:p>
    <w:p w:rsidR="00BF30E9" w:rsidRPr="00626A0C" w:rsidRDefault="00BF30E9" w:rsidP="00626A0C">
      <w:pPr>
        <w:spacing w:line="360" w:lineRule="auto"/>
        <w:ind w:firstLineChars="200" w:firstLine="482"/>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一、</w:t>
      </w:r>
      <w:r w:rsidR="006E5542">
        <w:rPr>
          <w:rFonts w:asciiTheme="majorEastAsia" w:eastAsiaTheme="majorEastAsia" w:hAnsiTheme="majorEastAsia" w:hint="eastAsia"/>
          <w:b/>
          <w:sz w:val="24"/>
          <w:szCs w:val="24"/>
        </w:rPr>
        <w:t>项目名称：</w:t>
      </w:r>
      <w:r w:rsidRPr="00626A0C">
        <w:rPr>
          <w:rFonts w:asciiTheme="majorEastAsia" w:eastAsiaTheme="majorEastAsia" w:hAnsiTheme="majorEastAsia" w:hint="eastAsia"/>
          <w:b/>
          <w:sz w:val="24"/>
          <w:szCs w:val="24"/>
        </w:rPr>
        <w:t>长链多不饱和脂肪酸对草鱼脂质蓄积的调控作用及机制分析</w:t>
      </w:r>
    </w:p>
    <w:p w:rsidR="00BF30E9" w:rsidRPr="00626A0C" w:rsidRDefault="00BF30E9" w:rsidP="00626A0C">
      <w:pPr>
        <w:spacing w:line="360" w:lineRule="auto"/>
        <w:ind w:firstLineChars="200" w:firstLine="482"/>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二、</w:t>
      </w:r>
      <w:r w:rsidR="006E5542">
        <w:rPr>
          <w:rFonts w:asciiTheme="majorEastAsia" w:eastAsiaTheme="majorEastAsia" w:hAnsiTheme="majorEastAsia" w:hint="eastAsia"/>
          <w:b/>
          <w:sz w:val="24"/>
          <w:szCs w:val="24"/>
        </w:rPr>
        <w:t>提名奖种：</w:t>
      </w:r>
      <w:r w:rsidRPr="00626A0C">
        <w:rPr>
          <w:rFonts w:asciiTheme="majorEastAsia" w:eastAsiaTheme="majorEastAsia" w:hAnsiTheme="majorEastAsia" w:hint="eastAsia"/>
          <w:b/>
          <w:sz w:val="24"/>
          <w:szCs w:val="24"/>
        </w:rPr>
        <w:t>自然科学奖</w:t>
      </w:r>
    </w:p>
    <w:p w:rsidR="00BF30E9" w:rsidRPr="00626A0C" w:rsidRDefault="00BF30E9" w:rsidP="00626A0C">
      <w:pPr>
        <w:spacing w:line="360" w:lineRule="auto"/>
        <w:ind w:firstLineChars="200" w:firstLine="482"/>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三、提名单位：西北农林科技大学</w:t>
      </w:r>
    </w:p>
    <w:p w:rsidR="00BF30E9" w:rsidRPr="00626A0C" w:rsidRDefault="00BF30E9" w:rsidP="00626A0C">
      <w:pPr>
        <w:widowControl/>
        <w:spacing w:line="360" w:lineRule="auto"/>
        <w:ind w:firstLineChars="200" w:firstLine="482"/>
        <w:rPr>
          <w:rFonts w:asciiTheme="majorEastAsia" w:eastAsiaTheme="majorEastAsia" w:hAnsiTheme="majorEastAsia"/>
          <w:b/>
          <w:sz w:val="24"/>
          <w:szCs w:val="24"/>
        </w:rPr>
      </w:pPr>
      <w:r w:rsidRPr="00626A0C">
        <w:rPr>
          <w:rFonts w:asciiTheme="majorEastAsia" w:eastAsiaTheme="majorEastAsia" w:hAnsiTheme="majorEastAsia" w:hint="eastAsia"/>
          <w:b/>
          <w:sz w:val="24"/>
          <w:szCs w:val="24"/>
        </w:rPr>
        <w:t>四</w:t>
      </w:r>
      <w:r w:rsidRPr="00626A0C">
        <w:rPr>
          <w:rFonts w:asciiTheme="majorEastAsia" w:eastAsiaTheme="majorEastAsia" w:hAnsiTheme="majorEastAsia"/>
          <w:b/>
          <w:sz w:val="24"/>
          <w:szCs w:val="24"/>
        </w:rPr>
        <w:t xml:space="preserve">、项目简介： </w:t>
      </w:r>
    </w:p>
    <w:p w:rsidR="00BF30E9" w:rsidRPr="00626A0C" w:rsidRDefault="00BF30E9" w:rsidP="00626A0C">
      <w:pPr>
        <w:pStyle w:val="a5"/>
        <w:rPr>
          <w:rFonts w:asciiTheme="majorEastAsia" w:eastAsiaTheme="majorEastAsia" w:hAnsiTheme="majorEastAsia"/>
          <w:bCs/>
          <w:szCs w:val="24"/>
        </w:rPr>
      </w:pPr>
      <w:r w:rsidRPr="00626A0C">
        <w:rPr>
          <w:rFonts w:asciiTheme="majorEastAsia" w:eastAsiaTheme="majorEastAsia" w:hAnsiTheme="majorEastAsia"/>
          <w:bCs/>
          <w:szCs w:val="24"/>
        </w:rPr>
        <w:t xml:space="preserve"> 水产养殖中普遍存在鱼类脂质过度沉积的现象。脂肪组织是鱼类重要的能量储存器官，其脂质过度蓄积通常会影响鱼体健康。因此，脂肪组织是鱼类脂质蓄积调控研究的重要对象。脂肪组织主要由脂肪细胞组成，脂肪细胞的发育过程及其命运直接影响整个鱼体的能量收支状况。当前，研发靶向鱼类脂肪细胞的水产用功能性营养素是调控养殖鱼类脂质蓄积的重要解决途径之一。在日粮中补充功能性营养素是控制脂肪组织脂质过度沉积的有效途径。长链多不饱和脂肪酸（long-chain polyunsaturated fatty acids, LC-PUFA）是一类碳链长度大于二十、具有三个及以上双键的多不饱和脂肪酸（Polyunsaturated fatty acid, PUFA），主要包括二十碳五烯酸（Eicosapentaenoic acid, EPA）、二十二碳六烯酸（Docosahexaenoic acid, DHA）和花生四烯酸（Arachidonic acid，ARA）。研究表明，在日粮中添加长链多不饱和脂肪酸是抑制鱼类脂肪组织过度蓄积的有效途径之一。然而该作用的具体调控机制尚未见系统探讨。             </w:t>
      </w:r>
    </w:p>
    <w:p w:rsidR="00BF30E9" w:rsidRPr="00626A0C" w:rsidRDefault="00BF30E9" w:rsidP="00626A0C">
      <w:pPr>
        <w:pStyle w:val="a5"/>
        <w:rPr>
          <w:rFonts w:asciiTheme="majorEastAsia" w:eastAsiaTheme="majorEastAsia" w:hAnsiTheme="majorEastAsia"/>
          <w:bCs/>
          <w:szCs w:val="24"/>
        </w:rPr>
      </w:pPr>
      <w:r w:rsidRPr="00626A0C">
        <w:rPr>
          <w:rFonts w:asciiTheme="majorEastAsia" w:eastAsiaTheme="majorEastAsia" w:hAnsiTheme="majorEastAsia"/>
          <w:bCs/>
          <w:szCs w:val="24"/>
        </w:rPr>
        <w:t>本研究以我国特有的大型鲤科鱼类草鱼为材料，结合离体及在体试验，从个体、组织、细胞、分子等多个水平，采用传统营养学和现代分子生物学技术，应用细胞激动剂及抑制剂、基因及蛋白表达检测、过表达、转录组分析及免疫共沉淀等手段，分析长链多不饱和脂肪酸抑制草鱼腹腔脂肪蓄积的具体分子机制。本项目首先构建了完整的草鱼原代前体脂肪细胞分离、培养与诱导分化体系，并发现DHA可能通过激活Wnt/β-catenin通路，影响细胞周期，进而抑制脂肪细胞分化。在此基础上，以脂质合成、脂解和脂肪细胞凋亡为切入点，结合在体研究，发现1)日粮ARA能够有效降低草鱼脂质蓄积,其作用是通过抑制脂肪生成和促进脂肪分解实现的,其中cox介导的ARA代谢产物在调控脂质分解能力方面发挥重要作用;2)ARA对草鱼脂肪细胞发育具有时间相关的不同作用,在细胞分化初期lox途径在促进脂肪生成过程中发挥重要作用,而在分化末期cox途径参与抑制脂质蓄积;3)ARA在降低脂肪细胞发育的同时还降低了炎症相关关键细胞因子和趋化因子基因的表达,且DNA甲基化在此过程中发挥重要作用;4)同等浓度下,日粮ARA在调控脂质蓄积和脂代谢相关基因方面比EPA作用更强;5)日粮中添加适量的EPA在一定条件下可以通过促进甘油三酯水解、促进脂肪细胞凋亡、抑制脂肪酸从头合成等途径降低草鱼腹腔脂肪蓄积;6)不同于哺乳动物,草鱼脂肪组织可以表达GyK基因，EPA通过诱导GyK的表达,促进甘油三酯的重新酯化,从而出现补偿性合成。且EPA对GyK的诱导受到PPARγ的调控,ATGL也参与调控这一过程。</w:t>
      </w:r>
    </w:p>
    <w:p w:rsidR="00BF30E9" w:rsidRDefault="00BF30E9" w:rsidP="00626A0C">
      <w:pPr>
        <w:pStyle w:val="a5"/>
        <w:rPr>
          <w:rFonts w:asciiTheme="majorEastAsia" w:eastAsiaTheme="majorEastAsia" w:hAnsiTheme="majorEastAsia"/>
          <w:bCs/>
          <w:szCs w:val="24"/>
        </w:rPr>
      </w:pPr>
      <w:r w:rsidRPr="00626A0C">
        <w:rPr>
          <w:rFonts w:asciiTheme="majorEastAsia" w:eastAsiaTheme="majorEastAsia" w:hAnsiTheme="majorEastAsia"/>
          <w:bCs/>
          <w:szCs w:val="24"/>
        </w:rPr>
        <w:t xml:space="preserve">    本项目的研究结果将为丰富淡水鱼类脂肪细胞基础生物学及营养素代谢调控基础理论提供参考资料，并水产营养饲料功能营养素的开发提供依据，为靶向脂肪组织进行营养精准调控策略的研发及鱼类脂质营养的完善提供新的思路，具有较大的理论和应用上的意义。</w:t>
      </w:r>
    </w:p>
    <w:p w:rsidR="00626A0C" w:rsidRPr="00626A0C" w:rsidRDefault="00626A0C" w:rsidP="00626A0C">
      <w:pPr>
        <w:widowControl/>
        <w:spacing w:line="340" w:lineRule="exact"/>
        <w:jc w:val="left"/>
        <w:rPr>
          <w:rFonts w:asciiTheme="minorEastAsia" w:eastAsiaTheme="minorEastAsia" w:hAnsiTheme="minorEastAsia"/>
          <w:b/>
          <w:sz w:val="24"/>
          <w:szCs w:val="24"/>
        </w:rPr>
      </w:pPr>
      <w:r w:rsidRPr="00626A0C">
        <w:rPr>
          <w:rFonts w:asciiTheme="minorEastAsia" w:eastAsiaTheme="minorEastAsia" w:hAnsiTheme="minorEastAsia" w:hint="eastAsia"/>
          <w:b/>
          <w:sz w:val="24"/>
          <w:szCs w:val="24"/>
        </w:rPr>
        <w:t>五、主要完成单位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08"/>
        <w:gridCol w:w="7477"/>
      </w:tblGrid>
      <w:tr w:rsidR="00BF30E9" w:rsidRPr="00626A0C" w:rsidTr="00626A0C">
        <w:trPr>
          <w:trHeight w:val="454"/>
        </w:trPr>
        <w:tc>
          <w:tcPr>
            <w:tcW w:w="593" w:type="pct"/>
            <w:vAlign w:val="center"/>
          </w:tcPr>
          <w:p w:rsidR="00BF30E9" w:rsidRPr="00626A0C" w:rsidRDefault="00BF30E9" w:rsidP="00626A0C">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626A0C">
              <w:rPr>
                <w:rFonts w:asciiTheme="majorEastAsia" w:eastAsiaTheme="majorEastAsia" w:hAnsiTheme="majorEastAsia" w:hint="eastAsia"/>
                <w:b/>
                <w:sz w:val="21"/>
                <w:szCs w:val="21"/>
              </w:rPr>
              <w:t>单位名称</w:t>
            </w:r>
          </w:p>
        </w:tc>
        <w:tc>
          <w:tcPr>
            <w:tcW w:w="381" w:type="pct"/>
            <w:vAlign w:val="center"/>
          </w:tcPr>
          <w:p w:rsidR="00BF30E9" w:rsidRPr="00626A0C" w:rsidRDefault="00BF30E9" w:rsidP="00626A0C">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626A0C">
              <w:rPr>
                <w:rFonts w:asciiTheme="majorEastAsia" w:eastAsiaTheme="majorEastAsia" w:hAnsiTheme="majorEastAsia" w:hint="eastAsia"/>
                <w:b/>
                <w:sz w:val="21"/>
                <w:szCs w:val="21"/>
              </w:rPr>
              <w:t>排名</w:t>
            </w:r>
          </w:p>
        </w:tc>
        <w:tc>
          <w:tcPr>
            <w:tcW w:w="4026" w:type="pct"/>
            <w:vAlign w:val="center"/>
          </w:tcPr>
          <w:p w:rsidR="00BF30E9" w:rsidRPr="00626A0C" w:rsidRDefault="00BF30E9" w:rsidP="00626A0C">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626A0C">
              <w:rPr>
                <w:rFonts w:asciiTheme="majorEastAsia" w:eastAsiaTheme="majorEastAsia" w:hAnsiTheme="majorEastAsia" w:hint="eastAsia"/>
                <w:b/>
                <w:sz w:val="21"/>
                <w:szCs w:val="21"/>
              </w:rPr>
              <w:t>主要贡献</w:t>
            </w:r>
          </w:p>
        </w:tc>
      </w:tr>
      <w:tr w:rsidR="00BF30E9" w:rsidRPr="00626A0C" w:rsidTr="00626A0C">
        <w:trPr>
          <w:trHeight w:val="454"/>
        </w:trPr>
        <w:tc>
          <w:tcPr>
            <w:tcW w:w="593" w:type="pct"/>
            <w:vAlign w:val="center"/>
          </w:tcPr>
          <w:p w:rsidR="00BF30E9" w:rsidRPr="00626A0C" w:rsidRDefault="00BF30E9" w:rsidP="00626A0C">
            <w:pPr>
              <w:pStyle w:val="a5"/>
              <w:adjustRightInd w:val="0"/>
              <w:snapToGrid w:val="0"/>
              <w:spacing w:line="240" w:lineRule="auto"/>
              <w:ind w:firstLineChars="0" w:firstLine="0"/>
              <w:jc w:val="center"/>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西北农林科技大学</w:t>
            </w:r>
          </w:p>
        </w:tc>
        <w:tc>
          <w:tcPr>
            <w:tcW w:w="381" w:type="pct"/>
            <w:vAlign w:val="center"/>
          </w:tcPr>
          <w:p w:rsidR="00BF30E9" w:rsidRPr="00626A0C" w:rsidRDefault="00BF30E9" w:rsidP="00626A0C">
            <w:pPr>
              <w:pStyle w:val="a5"/>
              <w:adjustRightInd w:val="0"/>
              <w:snapToGrid w:val="0"/>
              <w:spacing w:line="240" w:lineRule="auto"/>
              <w:ind w:firstLineChars="0" w:firstLine="0"/>
              <w:jc w:val="center"/>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1</w:t>
            </w:r>
          </w:p>
        </w:tc>
        <w:tc>
          <w:tcPr>
            <w:tcW w:w="4026" w:type="pct"/>
            <w:vAlign w:val="center"/>
          </w:tcPr>
          <w:p w:rsidR="00BF30E9" w:rsidRPr="00626A0C" w:rsidRDefault="00BF30E9" w:rsidP="00626A0C">
            <w:pPr>
              <w:pStyle w:val="a5"/>
              <w:adjustRightInd w:val="0"/>
              <w:snapToGrid w:val="0"/>
              <w:spacing w:line="240" w:lineRule="auto"/>
              <w:ind w:firstLineChars="0" w:firstLine="0"/>
              <w:jc w:val="left"/>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1.参与项目研究工作，并为本项目提供经费支持；</w:t>
            </w:r>
          </w:p>
          <w:p w:rsidR="00BF30E9" w:rsidRPr="00626A0C" w:rsidRDefault="00BF30E9" w:rsidP="00626A0C">
            <w:pPr>
              <w:pStyle w:val="a5"/>
              <w:adjustRightInd w:val="0"/>
              <w:snapToGrid w:val="0"/>
              <w:spacing w:line="240" w:lineRule="auto"/>
              <w:ind w:firstLineChars="0" w:firstLine="0"/>
              <w:jc w:val="left"/>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2.参与项目研究方案、研究技术路线及项目的鉴定等工作；</w:t>
            </w:r>
          </w:p>
          <w:p w:rsidR="00BF30E9" w:rsidRPr="00626A0C" w:rsidRDefault="00BF30E9" w:rsidP="00626A0C">
            <w:pPr>
              <w:pStyle w:val="a5"/>
              <w:adjustRightInd w:val="0"/>
              <w:snapToGrid w:val="0"/>
              <w:spacing w:line="240" w:lineRule="auto"/>
              <w:ind w:firstLineChars="0" w:firstLine="0"/>
              <w:jc w:val="left"/>
              <w:rPr>
                <w:rFonts w:asciiTheme="majorEastAsia" w:eastAsiaTheme="majorEastAsia" w:hAnsiTheme="majorEastAsia"/>
                <w:sz w:val="21"/>
                <w:szCs w:val="21"/>
              </w:rPr>
            </w:pPr>
            <w:r w:rsidRPr="00626A0C">
              <w:rPr>
                <w:rFonts w:asciiTheme="majorEastAsia" w:eastAsiaTheme="majorEastAsia" w:hAnsiTheme="majorEastAsia" w:hint="eastAsia"/>
                <w:sz w:val="21"/>
                <w:szCs w:val="21"/>
              </w:rPr>
              <w:t>3.学校、学院及水产学科的各级科研平台，为本研究提供实验所需要的营养、生物化学、细胞生物学和分子生物学等仪器设备。建立安康水产试验示范站,满足本项目所有饲养试验材料获取的要求。并开展多次交流会议，使得本课题组能够及时准确地了解和掌握本领域科学发展动态和先进的实验技术，为项目的完成提供了雄厚的后备支持。</w:t>
            </w:r>
          </w:p>
        </w:tc>
      </w:tr>
    </w:tbl>
    <w:p w:rsidR="00BF30E9" w:rsidRPr="00626A0C" w:rsidRDefault="00BF30E9" w:rsidP="00BF30E9">
      <w:pPr>
        <w:pStyle w:val="a5"/>
        <w:spacing w:line="400" w:lineRule="exact"/>
        <w:ind w:firstLineChars="0" w:firstLine="0"/>
        <w:jc w:val="left"/>
        <w:rPr>
          <w:rFonts w:asciiTheme="majorEastAsia" w:eastAsiaTheme="majorEastAsia" w:hAnsiTheme="majorEastAsia"/>
          <w:b/>
          <w:color w:val="0D0D0D"/>
          <w:szCs w:val="24"/>
        </w:rPr>
      </w:pPr>
      <w:r w:rsidRPr="00626A0C">
        <w:rPr>
          <w:rFonts w:asciiTheme="majorEastAsia" w:eastAsiaTheme="majorEastAsia" w:hAnsiTheme="majorEastAsia" w:cs="Courier" w:hint="eastAsia"/>
          <w:b/>
          <w:color w:val="000000"/>
          <w:szCs w:val="24"/>
        </w:rPr>
        <w:t>六、</w:t>
      </w:r>
      <w:r w:rsidRPr="00626A0C">
        <w:rPr>
          <w:rFonts w:asciiTheme="majorEastAsia" w:eastAsiaTheme="majorEastAsia" w:hAnsiTheme="majorEastAsia" w:cs="(使用中文字体)" w:hint="eastAsia"/>
          <w:b/>
          <w:szCs w:val="24"/>
        </w:rPr>
        <w:t>代表性论文（专著）目录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844"/>
        <w:gridCol w:w="2217"/>
        <w:gridCol w:w="1148"/>
      </w:tblGrid>
      <w:tr w:rsidR="00BF30E9" w:rsidRPr="00626A0C" w:rsidTr="00626A0C">
        <w:trPr>
          <w:trHeight w:val="397"/>
          <w:tblHeader/>
          <w:jc w:val="center"/>
        </w:trPr>
        <w:tc>
          <w:tcPr>
            <w:tcW w:w="2195" w:type="pct"/>
            <w:vAlign w:val="center"/>
          </w:tcPr>
          <w:p w:rsidR="00BF30E9" w:rsidRPr="00626A0C" w:rsidRDefault="00BF30E9" w:rsidP="005F2F3A">
            <w:pPr>
              <w:pStyle w:val="a5"/>
              <w:spacing w:line="240" w:lineRule="auto"/>
              <w:ind w:firstLineChars="0" w:firstLine="0"/>
              <w:rPr>
                <w:rFonts w:ascii="Times New Roman" w:eastAsiaTheme="majorEastAsia"/>
                <w:b/>
                <w:sz w:val="21"/>
                <w:szCs w:val="21"/>
              </w:rPr>
            </w:pPr>
            <w:r w:rsidRPr="00626A0C">
              <w:rPr>
                <w:rFonts w:ascii="Times New Roman" w:eastAsiaTheme="majorEastAsia"/>
                <w:b/>
                <w:sz w:val="21"/>
                <w:szCs w:val="21"/>
              </w:rPr>
              <w:t>论文或专著名称</w:t>
            </w:r>
          </w:p>
        </w:tc>
        <w:tc>
          <w:tcPr>
            <w:tcW w:w="993" w:type="pct"/>
            <w:vAlign w:val="center"/>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刊名</w:t>
            </w:r>
          </w:p>
        </w:tc>
        <w:tc>
          <w:tcPr>
            <w:tcW w:w="1194" w:type="pct"/>
            <w:vAlign w:val="center"/>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作者</w:t>
            </w:r>
          </w:p>
        </w:tc>
        <w:tc>
          <w:tcPr>
            <w:tcW w:w="618" w:type="pct"/>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发表时间</w:t>
            </w:r>
          </w:p>
        </w:tc>
      </w:tr>
      <w:tr w:rsidR="00BF30E9" w:rsidRPr="00626A0C" w:rsidTr="00626A0C">
        <w:trPr>
          <w:trHeight w:val="397"/>
          <w:jc w:val="center"/>
        </w:trPr>
        <w:tc>
          <w:tcPr>
            <w:tcW w:w="219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Morphology, mitochondrial development and adipogenic-related genes expression during adipocytes differentiation in grass carp (</w:t>
            </w:r>
            <w:r w:rsidRPr="00626A0C">
              <w:rPr>
                <w:rFonts w:ascii="Times New Roman" w:eastAsiaTheme="majorEastAsia"/>
                <w:i/>
                <w:iCs/>
                <w:sz w:val="21"/>
                <w:szCs w:val="21"/>
              </w:rPr>
              <w:t>Ctenopharyngodon idellus</w:t>
            </w:r>
            <w:r w:rsidRPr="00626A0C">
              <w:rPr>
                <w:rFonts w:ascii="Times New Roman" w:eastAsiaTheme="majorEastAsia"/>
                <w:sz w:val="21"/>
                <w:szCs w:val="21"/>
              </w:rPr>
              <w:t>)</w:t>
            </w:r>
          </w:p>
        </w:tc>
        <w:tc>
          <w:tcPr>
            <w:tcW w:w="993"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Science Bulletin</w:t>
            </w:r>
          </w:p>
        </w:tc>
        <w:tc>
          <w:tcPr>
            <w:tcW w:w="1194"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Pin Liu,Hong Ji, Chao Li, Zhenyu Du, Liqiao Chen</w:t>
            </w:r>
          </w:p>
        </w:tc>
        <w:tc>
          <w:tcPr>
            <w:tcW w:w="61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2016.12</w:t>
            </w:r>
          </w:p>
        </w:tc>
      </w:tr>
      <w:tr w:rsidR="00BF30E9" w:rsidRPr="00626A0C" w:rsidTr="00626A0C">
        <w:trPr>
          <w:trHeight w:val="397"/>
          <w:jc w:val="center"/>
        </w:trPr>
        <w:tc>
          <w:tcPr>
            <w:tcW w:w="219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Lipolytic enzymes involving lipolysis in Teleost: Synteny, structure, tissue distribution, and expression in grass carp (</w:t>
            </w:r>
            <w:r w:rsidRPr="00626A0C">
              <w:rPr>
                <w:rFonts w:ascii="Times New Roman" w:eastAsiaTheme="majorEastAsia"/>
                <w:i/>
                <w:iCs/>
                <w:sz w:val="21"/>
                <w:szCs w:val="21"/>
              </w:rPr>
              <w:t>Ctenopharyngodon idella</w:t>
            </w:r>
            <w:r w:rsidRPr="00626A0C">
              <w:rPr>
                <w:rFonts w:ascii="Times New Roman" w:eastAsiaTheme="majorEastAsia"/>
                <w:sz w:val="21"/>
                <w:szCs w:val="21"/>
              </w:rPr>
              <w:t>)</w:t>
            </w:r>
          </w:p>
        </w:tc>
        <w:tc>
          <w:tcPr>
            <w:tcW w:w="993"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Comparative Biochemistry and Physiology Part B: Biochemistry and Molecular Biology</w:t>
            </w:r>
          </w:p>
        </w:tc>
        <w:tc>
          <w:tcPr>
            <w:tcW w:w="1194"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Jian Sun, Hong Ji, Xue-Xian Li, Xiao-Chen Shi, Zhen-Yu Du, Li-Qiao Chen</w:t>
            </w:r>
          </w:p>
        </w:tc>
        <w:tc>
          <w:tcPr>
            <w:tcW w:w="61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2016.4</w:t>
            </w:r>
          </w:p>
        </w:tc>
      </w:tr>
      <w:tr w:rsidR="00BF30E9" w:rsidRPr="00626A0C" w:rsidTr="00626A0C">
        <w:trPr>
          <w:trHeight w:val="397"/>
          <w:jc w:val="center"/>
        </w:trPr>
        <w:tc>
          <w:tcPr>
            <w:tcW w:w="219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 xml:space="preserve">Dietary α-linolenic acid affects lipid metabolism and tissue fatty acid profile and induces apoptosis in intraperitoneal adipose tissue of juvenile grass carp ( </w:t>
            </w:r>
            <w:r w:rsidRPr="00626A0C">
              <w:rPr>
                <w:rFonts w:ascii="Times New Roman" w:eastAsiaTheme="majorEastAsia"/>
                <w:i/>
                <w:iCs/>
                <w:sz w:val="21"/>
                <w:szCs w:val="21"/>
              </w:rPr>
              <w:t>Ctenopharyngodon idella</w:t>
            </w:r>
            <w:r w:rsidRPr="00626A0C">
              <w:rPr>
                <w:rFonts w:ascii="Times New Roman" w:eastAsiaTheme="majorEastAsia"/>
                <w:sz w:val="21"/>
                <w:szCs w:val="21"/>
              </w:rPr>
              <w:t>)</w:t>
            </w:r>
          </w:p>
        </w:tc>
        <w:tc>
          <w:tcPr>
            <w:tcW w:w="993"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Aquaculture Nutrition</w:t>
            </w:r>
          </w:p>
        </w:tc>
        <w:tc>
          <w:tcPr>
            <w:tcW w:w="1194"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Caixia Lei, Jingjing Tian, Hong Ji, Liqiao Chen, Zhenyu Du</w:t>
            </w:r>
          </w:p>
        </w:tc>
        <w:tc>
          <w:tcPr>
            <w:tcW w:w="61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2017.7</w:t>
            </w:r>
          </w:p>
        </w:tc>
      </w:tr>
      <w:tr w:rsidR="00BF30E9" w:rsidRPr="00626A0C" w:rsidTr="00626A0C">
        <w:trPr>
          <w:trHeight w:val="397"/>
          <w:jc w:val="center"/>
        </w:trPr>
        <w:tc>
          <w:tcPr>
            <w:tcW w:w="219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 xml:space="preserve">Comparative analysis of the effects of dietary arachidonic acid and eicosapentaenoic acid on tissue fatty acid composition, antioxidant response and lipid accumulation in juvenile grass carp, </w:t>
            </w:r>
            <w:r w:rsidRPr="00626A0C">
              <w:rPr>
                <w:rFonts w:ascii="Times New Roman" w:eastAsiaTheme="majorEastAsia"/>
                <w:i/>
                <w:iCs/>
                <w:sz w:val="21"/>
                <w:szCs w:val="21"/>
              </w:rPr>
              <w:t>Ctenopharyngodon idellus</w:t>
            </w:r>
          </w:p>
        </w:tc>
        <w:tc>
          <w:tcPr>
            <w:tcW w:w="993"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British Journal of Nutrition</w:t>
            </w:r>
          </w:p>
        </w:tc>
        <w:tc>
          <w:tcPr>
            <w:tcW w:w="1194"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Jing-Jing Tian, Cai-Xia Lei, Hong Ji, Gen Kaneko, Ji-Shu Zhou, Hai-Bo Yu, Yang Li, Er-Meng Yu, Jun Xie</w:t>
            </w:r>
          </w:p>
        </w:tc>
        <w:tc>
          <w:tcPr>
            <w:tcW w:w="61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2017.10</w:t>
            </w:r>
          </w:p>
        </w:tc>
      </w:tr>
      <w:tr w:rsidR="00BF30E9" w:rsidRPr="00626A0C" w:rsidTr="00626A0C">
        <w:trPr>
          <w:trHeight w:val="397"/>
          <w:jc w:val="center"/>
        </w:trPr>
        <w:tc>
          <w:tcPr>
            <w:tcW w:w="219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 xml:space="preserve">Regulation of growth performance and lipid metabolism by dietary n-3 highlyunsaturated fatty acids in juvenile grass carp, </w:t>
            </w:r>
            <w:r w:rsidRPr="00626A0C">
              <w:rPr>
                <w:rFonts w:ascii="Times New Roman" w:eastAsiaTheme="majorEastAsia"/>
                <w:i/>
                <w:iCs/>
                <w:sz w:val="21"/>
                <w:szCs w:val="21"/>
              </w:rPr>
              <w:t>Ctenopharyngodon idellus</w:t>
            </w:r>
          </w:p>
        </w:tc>
        <w:tc>
          <w:tcPr>
            <w:tcW w:w="993"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Comparative Biochemistry and Physiology Part B: Biochemistry and Molecular Biology</w:t>
            </w:r>
          </w:p>
        </w:tc>
        <w:tc>
          <w:tcPr>
            <w:tcW w:w="1194"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Hong Ji,Jie Li,Pin Liu</w:t>
            </w:r>
          </w:p>
        </w:tc>
        <w:tc>
          <w:tcPr>
            <w:tcW w:w="61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2011.2</w:t>
            </w:r>
          </w:p>
        </w:tc>
      </w:tr>
    </w:tbl>
    <w:p w:rsidR="00BF30E9" w:rsidRPr="00626A0C" w:rsidRDefault="00BF30E9" w:rsidP="00BF30E9">
      <w:pPr>
        <w:pStyle w:val="a5"/>
        <w:spacing w:line="400" w:lineRule="exact"/>
        <w:ind w:firstLineChars="0" w:firstLine="0"/>
        <w:jc w:val="left"/>
        <w:rPr>
          <w:rFonts w:asciiTheme="majorEastAsia" w:eastAsiaTheme="majorEastAsia" w:hAnsiTheme="majorEastAsia"/>
          <w:b/>
          <w:color w:val="0D0D0D"/>
          <w:szCs w:val="24"/>
        </w:rPr>
      </w:pPr>
      <w:r w:rsidRPr="00626A0C">
        <w:rPr>
          <w:rFonts w:asciiTheme="majorEastAsia" w:eastAsiaTheme="majorEastAsia" w:hAnsiTheme="majorEastAsia" w:hint="eastAsia"/>
          <w:b/>
          <w:color w:val="0D0D0D"/>
          <w:szCs w:val="24"/>
        </w:rPr>
        <w:t>七、</w:t>
      </w:r>
      <w:r w:rsidRPr="00626A0C">
        <w:rPr>
          <w:rFonts w:asciiTheme="majorEastAsia" w:eastAsiaTheme="majorEastAsia" w:hAnsiTheme="majorEastAsia"/>
          <w:b/>
          <w:color w:val="0D0D0D"/>
          <w:szCs w:val="24"/>
        </w:rPr>
        <w:t>主要</w:t>
      </w:r>
      <w:r w:rsidRPr="00626A0C">
        <w:rPr>
          <w:rFonts w:asciiTheme="majorEastAsia" w:eastAsiaTheme="majorEastAsia" w:hAnsiTheme="majorEastAsia" w:hint="eastAsia"/>
          <w:b/>
          <w:color w:val="0D0D0D"/>
          <w:szCs w:val="24"/>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778"/>
        <w:gridCol w:w="1428"/>
        <w:gridCol w:w="2355"/>
        <w:gridCol w:w="3694"/>
      </w:tblGrid>
      <w:tr w:rsidR="00BF30E9" w:rsidRPr="00626A0C" w:rsidTr="00F22831">
        <w:trPr>
          <w:trHeight w:val="353"/>
        </w:trPr>
        <w:tc>
          <w:tcPr>
            <w:tcW w:w="555" w:type="pct"/>
            <w:vAlign w:val="center"/>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姓名</w:t>
            </w:r>
          </w:p>
        </w:tc>
        <w:tc>
          <w:tcPr>
            <w:tcW w:w="419" w:type="pct"/>
            <w:vAlign w:val="center"/>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排名</w:t>
            </w:r>
          </w:p>
        </w:tc>
        <w:tc>
          <w:tcPr>
            <w:tcW w:w="769" w:type="pct"/>
            <w:vAlign w:val="center"/>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技术职务</w:t>
            </w:r>
          </w:p>
        </w:tc>
        <w:tc>
          <w:tcPr>
            <w:tcW w:w="1268" w:type="pct"/>
            <w:vAlign w:val="center"/>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工作单位</w:t>
            </w:r>
            <w:r w:rsidRPr="00626A0C">
              <w:rPr>
                <w:rFonts w:ascii="Times New Roman" w:eastAsiaTheme="majorEastAsia"/>
                <w:b/>
                <w:sz w:val="21"/>
                <w:szCs w:val="21"/>
              </w:rPr>
              <w:t>/</w:t>
            </w:r>
            <w:r w:rsidRPr="00626A0C">
              <w:rPr>
                <w:rFonts w:ascii="Times New Roman" w:eastAsiaTheme="majorEastAsia"/>
                <w:b/>
                <w:sz w:val="21"/>
                <w:szCs w:val="21"/>
              </w:rPr>
              <w:t>完成单位</w:t>
            </w:r>
          </w:p>
        </w:tc>
        <w:tc>
          <w:tcPr>
            <w:tcW w:w="1989" w:type="pct"/>
            <w:vAlign w:val="center"/>
          </w:tcPr>
          <w:p w:rsidR="00BF30E9" w:rsidRPr="00626A0C" w:rsidRDefault="00BF30E9" w:rsidP="005F2F3A">
            <w:pPr>
              <w:pStyle w:val="a5"/>
              <w:spacing w:line="240" w:lineRule="auto"/>
              <w:ind w:firstLineChars="0" w:firstLine="0"/>
              <w:jc w:val="center"/>
              <w:rPr>
                <w:rFonts w:ascii="Times New Roman" w:eastAsiaTheme="majorEastAsia"/>
                <w:b/>
                <w:sz w:val="21"/>
                <w:szCs w:val="21"/>
              </w:rPr>
            </w:pPr>
            <w:r w:rsidRPr="00626A0C">
              <w:rPr>
                <w:rFonts w:ascii="Times New Roman" w:eastAsiaTheme="majorEastAsia"/>
                <w:b/>
                <w:sz w:val="21"/>
                <w:szCs w:val="21"/>
              </w:rPr>
              <w:t>对本项目重要科学发现的贡献（自然奖），对本项目技术发明或科技创新的贡献</w:t>
            </w:r>
          </w:p>
        </w:tc>
      </w:tr>
      <w:tr w:rsidR="00BF30E9" w:rsidRPr="00626A0C" w:rsidTr="00F22831">
        <w:trPr>
          <w:trHeight w:val="353"/>
        </w:trPr>
        <w:tc>
          <w:tcPr>
            <w:tcW w:w="55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吉红</w:t>
            </w:r>
          </w:p>
        </w:tc>
        <w:tc>
          <w:tcPr>
            <w:tcW w:w="41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1</w:t>
            </w:r>
          </w:p>
        </w:tc>
        <w:tc>
          <w:tcPr>
            <w:tcW w:w="76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教授</w:t>
            </w:r>
          </w:p>
        </w:tc>
        <w:tc>
          <w:tcPr>
            <w:tcW w:w="126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r w:rsidR="006F5470">
              <w:rPr>
                <w:rFonts w:ascii="Times New Roman" w:eastAsiaTheme="majorEastAsia" w:hint="eastAsia"/>
                <w:sz w:val="21"/>
                <w:szCs w:val="21"/>
              </w:rPr>
              <w:t>/</w:t>
            </w:r>
            <w:r w:rsidR="006F5470">
              <w:rPr>
                <w:rFonts w:ascii="Times New Roman" w:eastAsiaTheme="majorEastAsia" w:hint="eastAsia"/>
                <w:sz w:val="21"/>
                <w:szCs w:val="21"/>
              </w:rPr>
              <w:t>西北农林科技大学</w:t>
            </w:r>
          </w:p>
        </w:tc>
        <w:tc>
          <w:tcPr>
            <w:tcW w:w="198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color w:val="000000"/>
                <w:sz w:val="21"/>
                <w:szCs w:val="21"/>
              </w:rPr>
            </w:pPr>
            <w:r w:rsidRPr="00626A0C">
              <w:rPr>
                <w:rFonts w:ascii="Times New Roman" w:eastAsiaTheme="majorEastAsia"/>
                <w:color w:val="000000"/>
                <w:sz w:val="21"/>
                <w:szCs w:val="21"/>
              </w:rPr>
              <w:t>项目负责人，负责本项目研究内容、研究目标及技术路线的制定，对项目实施和完成起到关键组织领导和技术指导作用。在项目各个关键问题上均提供了重要的创新思路，对于项目中草鱼前体脂肪细胞培养体系的建立、多不饱和脂肪酸抑制草鱼脂质蓄积机理的提出起到了重要作用。是本项目代表性论文</w:t>
            </w:r>
            <w:r w:rsidRPr="00626A0C">
              <w:rPr>
                <w:rFonts w:ascii="Times New Roman" w:eastAsiaTheme="majorEastAsia"/>
                <w:color w:val="000000"/>
                <w:sz w:val="21"/>
                <w:szCs w:val="21"/>
              </w:rPr>
              <w:t>1</w:t>
            </w:r>
            <w:r w:rsidRPr="00626A0C">
              <w:rPr>
                <w:rFonts w:ascii="Times New Roman" w:eastAsiaTheme="majorEastAsia"/>
                <w:color w:val="000000"/>
                <w:sz w:val="21"/>
                <w:szCs w:val="21"/>
              </w:rPr>
              <w:t>、</w:t>
            </w:r>
            <w:r w:rsidRPr="00626A0C">
              <w:rPr>
                <w:rFonts w:ascii="Times New Roman" w:eastAsiaTheme="majorEastAsia"/>
                <w:color w:val="000000"/>
                <w:sz w:val="21"/>
                <w:szCs w:val="21"/>
              </w:rPr>
              <w:t>2</w:t>
            </w:r>
            <w:r w:rsidRPr="00626A0C">
              <w:rPr>
                <w:rFonts w:ascii="Times New Roman" w:eastAsiaTheme="majorEastAsia"/>
                <w:color w:val="000000"/>
                <w:sz w:val="21"/>
                <w:szCs w:val="21"/>
              </w:rPr>
              <w:t>、</w:t>
            </w:r>
            <w:r w:rsidRPr="00626A0C">
              <w:rPr>
                <w:rFonts w:ascii="Times New Roman" w:eastAsiaTheme="majorEastAsia"/>
                <w:color w:val="000000"/>
                <w:sz w:val="21"/>
                <w:szCs w:val="21"/>
              </w:rPr>
              <w:t>3</w:t>
            </w:r>
            <w:r w:rsidRPr="00626A0C">
              <w:rPr>
                <w:rFonts w:ascii="Times New Roman" w:eastAsiaTheme="majorEastAsia"/>
                <w:color w:val="000000"/>
                <w:sz w:val="21"/>
                <w:szCs w:val="21"/>
              </w:rPr>
              <w:t>、</w:t>
            </w:r>
            <w:r w:rsidRPr="00626A0C">
              <w:rPr>
                <w:rFonts w:ascii="Times New Roman" w:eastAsiaTheme="majorEastAsia"/>
                <w:color w:val="000000"/>
                <w:sz w:val="21"/>
                <w:szCs w:val="21"/>
              </w:rPr>
              <w:t>4</w:t>
            </w:r>
            <w:r w:rsidRPr="00626A0C">
              <w:rPr>
                <w:rFonts w:ascii="Times New Roman" w:eastAsiaTheme="majorEastAsia"/>
                <w:color w:val="000000"/>
                <w:sz w:val="21"/>
                <w:szCs w:val="21"/>
              </w:rPr>
              <w:t>和</w:t>
            </w:r>
            <w:r w:rsidRPr="00626A0C">
              <w:rPr>
                <w:rFonts w:ascii="Times New Roman" w:eastAsiaTheme="majorEastAsia"/>
                <w:color w:val="000000"/>
                <w:sz w:val="21"/>
                <w:szCs w:val="21"/>
              </w:rPr>
              <w:t>5</w:t>
            </w:r>
            <w:r w:rsidRPr="00626A0C">
              <w:rPr>
                <w:rFonts w:ascii="Times New Roman" w:eastAsiaTheme="majorEastAsia"/>
                <w:color w:val="000000"/>
                <w:sz w:val="21"/>
                <w:szCs w:val="21"/>
              </w:rPr>
              <w:t>的通讯作者和代表性论文</w:t>
            </w:r>
            <w:r w:rsidRPr="00626A0C">
              <w:rPr>
                <w:rFonts w:ascii="Times New Roman" w:eastAsiaTheme="majorEastAsia"/>
                <w:color w:val="000000"/>
                <w:sz w:val="21"/>
                <w:szCs w:val="21"/>
              </w:rPr>
              <w:t>5</w:t>
            </w:r>
            <w:r w:rsidRPr="00626A0C">
              <w:rPr>
                <w:rFonts w:ascii="Times New Roman" w:eastAsiaTheme="majorEastAsia"/>
                <w:color w:val="000000"/>
                <w:sz w:val="21"/>
                <w:szCs w:val="21"/>
              </w:rPr>
              <w:t>的第一作者。</w:t>
            </w:r>
          </w:p>
        </w:tc>
      </w:tr>
      <w:tr w:rsidR="00BF30E9" w:rsidRPr="00626A0C" w:rsidTr="00F22831">
        <w:trPr>
          <w:trHeight w:val="353"/>
        </w:trPr>
        <w:tc>
          <w:tcPr>
            <w:tcW w:w="55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孙健</w:t>
            </w:r>
          </w:p>
        </w:tc>
        <w:tc>
          <w:tcPr>
            <w:tcW w:w="41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2</w:t>
            </w:r>
          </w:p>
        </w:tc>
        <w:tc>
          <w:tcPr>
            <w:tcW w:w="76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无</w:t>
            </w:r>
          </w:p>
        </w:tc>
        <w:tc>
          <w:tcPr>
            <w:tcW w:w="1268" w:type="pct"/>
            <w:vAlign w:val="center"/>
          </w:tcPr>
          <w:p w:rsidR="00BF30E9" w:rsidRPr="00626A0C" w:rsidRDefault="006F5470"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西北农林科技大学</w:t>
            </w:r>
            <w:r>
              <w:rPr>
                <w:rFonts w:ascii="Times New Roman" w:eastAsiaTheme="majorEastAsia" w:hint="eastAsia"/>
                <w:sz w:val="21"/>
                <w:szCs w:val="21"/>
              </w:rPr>
              <w:t>/</w:t>
            </w:r>
            <w:r>
              <w:rPr>
                <w:rFonts w:ascii="Times New Roman" w:eastAsiaTheme="majorEastAsia" w:hint="eastAsia"/>
                <w:sz w:val="21"/>
                <w:szCs w:val="21"/>
              </w:rPr>
              <w:t>西北农林科技大学</w:t>
            </w:r>
          </w:p>
        </w:tc>
        <w:tc>
          <w:tcPr>
            <w:tcW w:w="1989" w:type="pct"/>
            <w:vAlign w:val="center"/>
          </w:tcPr>
          <w:p w:rsidR="00BF30E9" w:rsidRPr="00626A0C" w:rsidRDefault="00BF30E9" w:rsidP="005F2F3A">
            <w:pPr>
              <w:adjustRightInd w:val="0"/>
              <w:snapToGrid w:val="0"/>
              <w:jc w:val="center"/>
              <w:rPr>
                <w:rFonts w:eastAsiaTheme="majorEastAsia"/>
                <w:color w:val="000000"/>
                <w:szCs w:val="21"/>
              </w:rPr>
            </w:pPr>
            <w:r w:rsidRPr="00626A0C">
              <w:rPr>
                <w:rFonts w:eastAsiaTheme="majorEastAsia"/>
                <w:color w:val="000000"/>
                <w:szCs w:val="21"/>
              </w:rPr>
              <w:t>研究了酯酶在营养限制中的表达</w:t>
            </w:r>
            <w:r w:rsidRPr="00626A0C">
              <w:rPr>
                <w:rFonts w:eastAsiaTheme="majorEastAsia"/>
                <w:color w:val="000000"/>
                <w:szCs w:val="21"/>
              </w:rPr>
              <w:t>,</w:t>
            </w:r>
            <w:r w:rsidRPr="00626A0C">
              <w:rPr>
                <w:rFonts w:eastAsiaTheme="majorEastAsia"/>
                <w:color w:val="000000"/>
                <w:szCs w:val="21"/>
              </w:rPr>
              <w:t>是重要科学发现</w:t>
            </w:r>
            <w:r w:rsidRPr="00626A0C">
              <w:rPr>
                <w:rFonts w:eastAsiaTheme="majorEastAsia"/>
                <w:color w:val="000000"/>
                <w:szCs w:val="21"/>
              </w:rPr>
              <w:t>3</w:t>
            </w:r>
            <w:r w:rsidRPr="00626A0C">
              <w:rPr>
                <w:rFonts w:eastAsiaTheme="majorEastAsia"/>
                <w:color w:val="000000"/>
                <w:szCs w:val="21"/>
              </w:rPr>
              <w:t>的</w:t>
            </w:r>
            <w:r w:rsidRPr="00626A0C">
              <w:rPr>
                <w:rFonts w:eastAsiaTheme="majorEastAsia"/>
                <w:color w:val="000000"/>
                <w:szCs w:val="21"/>
                <w:shd w:val="clear" w:color="auto" w:fill="FFFFFF"/>
              </w:rPr>
              <w:t>的主要贡献者及</w:t>
            </w:r>
            <w:r w:rsidRPr="00626A0C">
              <w:rPr>
                <w:rFonts w:eastAsiaTheme="majorEastAsia"/>
                <w:color w:val="000000"/>
                <w:szCs w:val="21"/>
              </w:rPr>
              <w:t>代表性论文</w:t>
            </w:r>
            <w:r w:rsidRPr="00626A0C">
              <w:rPr>
                <w:rFonts w:eastAsiaTheme="majorEastAsia"/>
                <w:color w:val="000000"/>
                <w:szCs w:val="21"/>
              </w:rPr>
              <w:t>2</w:t>
            </w:r>
            <w:r w:rsidRPr="00626A0C">
              <w:rPr>
                <w:rFonts w:eastAsiaTheme="majorEastAsia"/>
                <w:color w:val="000000"/>
                <w:szCs w:val="21"/>
              </w:rPr>
              <w:t>的第一作者。</w:t>
            </w:r>
          </w:p>
        </w:tc>
      </w:tr>
      <w:tr w:rsidR="00BF30E9" w:rsidRPr="00626A0C" w:rsidTr="00F22831">
        <w:trPr>
          <w:trHeight w:val="353"/>
        </w:trPr>
        <w:tc>
          <w:tcPr>
            <w:tcW w:w="55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田晶晶</w:t>
            </w:r>
          </w:p>
        </w:tc>
        <w:tc>
          <w:tcPr>
            <w:tcW w:w="41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3</w:t>
            </w:r>
          </w:p>
        </w:tc>
        <w:tc>
          <w:tcPr>
            <w:tcW w:w="76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助理研究员</w:t>
            </w:r>
          </w:p>
        </w:tc>
        <w:tc>
          <w:tcPr>
            <w:tcW w:w="126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中国水产科学研究院珠江水产研究所</w:t>
            </w:r>
          </w:p>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w:t>
            </w:r>
            <w:r w:rsidRPr="00626A0C">
              <w:rPr>
                <w:rFonts w:ascii="Times New Roman" w:eastAsiaTheme="majorEastAsia"/>
                <w:sz w:val="21"/>
                <w:szCs w:val="21"/>
              </w:rPr>
              <w:t>西北农林科技大学</w:t>
            </w:r>
          </w:p>
        </w:tc>
        <w:tc>
          <w:tcPr>
            <w:tcW w:w="1989" w:type="pct"/>
            <w:vAlign w:val="center"/>
          </w:tcPr>
          <w:p w:rsidR="00BF30E9" w:rsidRPr="00626A0C" w:rsidRDefault="00BF30E9" w:rsidP="005F2F3A">
            <w:pPr>
              <w:adjustRightInd w:val="0"/>
              <w:snapToGrid w:val="0"/>
              <w:jc w:val="center"/>
              <w:rPr>
                <w:rFonts w:eastAsiaTheme="majorEastAsia"/>
                <w:color w:val="000000"/>
                <w:szCs w:val="21"/>
              </w:rPr>
            </w:pPr>
            <w:r w:rsidRPr="00626A0C">
              <w:rPr>
                <w:rFonts w:eastAsiaTheme="majorEastAsia"/>
                <w:color w:val="000000"/>
                <w:szCs w:val="21"/>
              </w:rPr>
              <w:t>研究了</w:t>
            </w:r>
            <w:r w:rsidRPr="00626A0C">
              <w:rPr>
                <w:rFonts w:eastAsiaTheme="majorEastAsia"/>
                <w:color w:val="000000"/>
                <w:szCs w:val="21"/>
              </w:rPr>
              <w:t>ARA</w:t>
            </w:r>
            <w:r w:rsidRPr="00626A0C">
              <w:rPr>
                <w:rFonts w:eastAsiaTheme="majorEastAsia"/>
                <w:color w:val="000000"/>
                <w:szCs w:val="21"/>
              </w:rPr>
              <w:t>对草鱼脂质代谢的影响及其作用机制</w:t>
            </w:r>
            <w:r w:rsidRPr="00626A0C">
              <w:rPr>
                <w:rFonts w:eastAsiaTheme="majorEastAsia"/>
                <w:color w:val="000000"/>
                <w:szCs w:val="21"/>
              </w:rPr>
              <w:t>,</w:t>
            </w:r>
            <w:r w:rsidRPr="00626A0C">
              <w:rPr>
                <w:rFonts w:eastAsiaTheme="majorEastAsia"/>
                <w:color w:val="000000"/>
                <w:szCs w:val="21"/>
              </w:rPr>
              <w:t>是重要科学发现</w:t>
            </w:r>
            <w:r w:rsidRPr="00626A0C">
              <w:rPr>
                <w:rFonts w:eastAsiaTheme="majorEastAsia"/>
                <w:color w:val="000000"/>
                <w:szCs w:val="21"/>
              </w:rPr>
              <w:t>5</w:t>
            </w:r>
            <w:r w:rsidRPr="00626A0C">
              <w:rPr>
                <w:rFonts w:eastAsiaTheme="majorEastAsia"/>
                <w:color w:val="000000"/>
                <w:szCs w:val="21"/>
              </w:rPr>
              <w:t>、</w:t>
            </w:r>
            <w:r w:rsidRPr="00626A0C">
              <w:rPr>
                <w:rFonts w:eastAsiaTheme="majorEastAsia"/>
                <w:color w:val="000000"/>
                <w:szCs w:val="21"/>
              </w:rPr>
              <w:t>7</w:t>
            </w:r>
            <w:r w:rsidRPr="00626A0C">
              <w:rPr>
                <w:rFonts w:eastAsiaTheme="majorEastAsia"/>
                <w:color w:val="000000"/>
                <w:szCs w:val="21"/>
              </w:rPr>
              <w:t>的</w:t>
            </w:r>
            <w:r w:rsidRPr="00626A0C">
              <w:rPr>
                <w:rFonts w:eastAsiaTheme="majorEastAsia"/>
                <w:color w:val="000000"/>
                <w:szCs w:val="21"/>
                <w:shd w:val="clear" w:color="auto" w:fill="FFFFFF"/>
              </w:rPr>
              <w:t>的主要贡献者及</w:t>
            </w:r>
            <w:r w:rsidRPr="00626A0C">
              <w:rPr>
                <w:rFonts w:eastAsiaTheme="majorEastAsia"/>
                <w:color w:val="000000"/>
                <w:szCs w:val="21"/>
              </w:rPr>
              <w:t>代表性论文</w:t>
            </w:r>
            <w:r w:rsidRPr="00626A0C">
              <w:rPr>
                <w:rFonts w:eastAsiaTheme="majorEastAsia"/>
                <w:color w:val="000000"/>
                <w:szCs w:val="21"/>
              </w:rPr>
              <w:t>4</w:t>
            </w:r>
            <w:r w:rsidRPr="00626A0C">
              <w:rPr>
                <w:rFonts w:eastAsiaTheme="majorEastAsia"/>
                <w:color w:val="000000"/>
                <w:szCs w:val="21"/>
              </w:rPr>
              <w:t>的第一作者。</w:t>
            </w:r>
          </w:p>
        </w:tc>
      </w:tr>
      <w:tr w:rsidR="00BF30E9" w:rsidRPr="00626A0C" w:rsidTr="00F22831">
        <w:trPr>
          <w:trHeight w:val="353"/>
        </w:trPr>
        <w:tc>
          <w:tcPr>
            <w:tcW w:w="55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刘品</w:t>
            </w:r>
          </w:p>
        </w:tc>
        <w:tc>
          <w:tcPr>
            <w:tcW w:w="41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4</w:t>
            </w:r>
          </w:p>
        </w:tc>
        <w:tc>
          <w:tcPr>
            <w:tcW w:w="76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讲师</w:t>
            </w:r>
          </w:p>
        </w:tc>
        <w:tc>
          <w:tcPr>
            <w:tcW w:w="126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咸阳师范学院</w:t>
            </w:r>
          </w:p>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w:t>
            </w:r>
            <w:r w:rsidRPr="00626A0C">
              <w:rPr>
                <w:rFonts w:ascii="Times New Roman" w:eastAsiaTheme="majorEastAsia"/>
                <w:sz w:val="21"/>
                <w:szCs w:val="21"/>
              </w:rPr>
              <w:t>西北农林科技大学</w:t>
            </w:r>
          </w:p>
        </w:tc>
        <w:tc>
          <w:tcPr>
            <w:tcW w:w="1989" w:type="pct"/>
            <w:vAlign w:val="center"/>
          </w:tcPr>
          <w:p w:rsidR="00BF30E9" w:rsidRPr="00626A0C" w:rsidRDefault="00BF30E9" w:rsidP="005F2F3A">
            <w:pPr>
              <w:adjustRightInd w:val="0"/>
              <w:snapToGrid w:val="0"/>
              <w:jc w:val="center"/>
              <w:rPr>
                <w:rFonts w:eastAsiaTheme="majorEastAsia"/>
                <w:color w:val="000000"/>
                <w:szCs w:val="21"/>
              </w:rPr>
            </w:pPr>
            <w:r w:rsidRPr="00626A0C">
              <w:rPr>
                <w:rFonts w:eastAsiaTheme="majorEastAsia"/>
                <w:color w:val="000000"/>
                <w:szCs w:val="21"/>
              </w:rPr>
              <w:t>研究了脂肪细胞在体与离体的发育及</w:t>
            </w:r>
            <w:r w:rsidRPr="00626A0C">
              <w:rPr>
                <w:rFonts w:eastAsiaTheme="majorEastAsia"/>
                <w:color w:val="000000"/>
                <w:szCs w:val="21"/>
              </w:rPr>
              <w:t>DHA</w:t>
            </w:r>
            <w:r w:rsidRPr="00626A0C">
              <w:rPr>
                <w:rFonts w:eastAsiaTheme="majorEastAsia"/>
                <w:color w:val="000000"/>
                <w:szCs w:val="21"/>
              </w:rPr>
              <w:t>对脂肪细胞分化的影响</w:t>
            </w:r>
            <w:r w:rsidRPr="00626A0C">
              <w:rPr>
                <w:rFonts w:eastAsiaTheme="majorEastAsia"/>
                <w:color w:val="000000"/>
                <w:szCs w:val="21"/>
              </w:rPr>
              <w:t>,</w:t>
            </w:r>
            <w:r w:rsidRPr="00626A0C">
              <w:rPr>
                <w:rFonts w:eastAsiaTheme="majorEastAsia"/>
                <w:color w:val="000000"/>
                <w:szCs w:val="21"/>
              </w:rPr>
              <w:t>是重要科学发现</w:t>
            </w:r>
            <w:r w:rsidRPr="00626A0C">
              <w:rPr>
                <w:rFonts w:eastAsiaTheme="majorEastAsia"/>
                <w:color w:val="000000"/>
                <w:szCs w:val="21"/>
              </w:rPr>
              <w:t>1</w:t>
            </w:r>
            <w:r w:rsidRPr="00626A0C">
              <w:rPr>
                <w:rFonts w:eastAsiaTheme="majorEastAsia"/>
                <w:color w:val="000000"/>
                <w:szCs w:val="21"/>
              </w:rPr>
              <w:t>、</w:t>
            </w:r>
            <w:r w:rsidRPr="00626A0C">
              <w:rPr>
                <w:rFonts w:eastAsiaTheme="majorEastAsia"/>
                <w:color w:val="000000"/>
                <w:szCs w:val="21"/>
              </w:rPr>
              <w:t>2</w:t>
            </w:r>
            <w:r w:rsidRPr="00626A0C">
              <w:rPr>
                <w:rFonts w:eastAsiaTheme="majorEastAsia"/>
                <w:color w:val="000000"/>
                <w:szCs w:val="21"/>
              </w:rPr>
              <w:t>、</w:t>
            </w:r>
            <w:r w:rsidRPr="00626A0C">
              <w:rPr>
                <w:rFonts w:eastAsiaTheme="majorEastAsia"/>
                <w:color w:val="000000"/>
                <w:szCs w:val="21"/>
              </w:rPr>
              <w:t>4</w:t>
            </w:r>
            <w:r w:rsidRPr="00626A0C">
              <w:rPr>
                <w:rFonts w:eastAsiaTheme="majorEastAsia"/>
                <w:color w:val="000000"/>
                <w:szCs w:val="21"/>
              </w:rPr>
              <w:t>的</w:t>
            </w:r>
            <w:r w:rsidRPr="00626A0C">
              <w:rPr>
                <w:rFonts w:eastAsiaTheme="majorEastAsia"/>
                <w:color w:val="000000"/>
                <w:szCs w:val="21"/>
                <w:shd w:val="clear" w:color="auto" w:fill="FFFFFF"/>
              </w:rPr>
              <w:t>的主要贡献者及</w:t>
            </w:r>
            <w:r w:rsidRPr="00626A0C">
              <w:rPr>
                <w:rFonts w:eastAsiaTheme="majorEastAsia"/>
                <w:color w:val="000000"/>
                <w:szCs w:val="21"/>
              </w:rPr>
              <w:t>代表性论文</w:t>
            </w:r>
            <w:r w:rsidRPr="00626A0C">
              <w:rPr>
                <w:rFonts w:eastAsiaTheme="majorEastAsia"/>
                <w:color w:val="000000"/>
                <w:szCs w:val="21"/>
              </w:rPr>
              <w:t>1</w:t>
            </w:r>
            <w:r w:rsidRPr="00626A0C">
              <w:rPr>
                <w:rFonts w:eastAsiaTheme="majorEastAsia"/>
                <w:color w:val="000000"/>
                <w:szCs w:val="21"/>
              </w:rPr>
              <w:t>的第一作者。</w:t>
            </w:r>
          </w:p>
        </w:tc>
      </w:tr>
      <w:tr w:rsidR="00BF30E9" w:rsidRPr="00626A0C" w:rsidTr="00F22831">
        <w:trPr>
          <w:trHeight w:val="353"/>
        </w:trPr>
        <w:tc>
          <w:tcPr>
            <w:tcW w:w="555"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雷彩霞</w:t>
            </w:r>
          </w:p>
        </w:tc>
        <w:tc>
          <w:tcPr>
            <w:tcW w:w="41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5</w:t>
            </w:r>
          </w:p>
        </w:tc>
        <w:tc>
          <w:tcPr>
            <w:tcW w:w="769"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无</w:t>
            </w:r>
          </w:p>
        </w:tc>
        <w:tc>
          <w:tcPr>
            <w:tcW w:w="1268" w:type="pct"/>
            <w:vAlign w:val="center"/>
          </w:tcPr>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华南农业大学</w:t>
            </w:r>
          </w:p>
          <w:p w:rsidR="00BF30E9" w:rsidRPr="00626A0C" w:rsidRDefault="00BF30E9" w:rsidP="005F2F3A">
            <w:pPr>
              <w:pStyle w:val="a5"/>
              <w:adjustRightInd w:val="0"/>
              <w:snapToGrid w:val="0"/>
              <w:spacing w:line="240" w:lineRule="auto"/>
              <w:ind w:firstLineChars="0" w:firstLine="0"/>
              <w:jc w:val="center"/>
              <w:rPr>
                <w:rFonts w:ascii="Times New Roman" w:eastAsiaTheme="majorEastAsia"/>
                <w:sz w:val="21"/>
                <w:szCs w:val="21"/>
              </w:rPr>
            </w:pPr>
            <w:r w:rsidRPr="00626A0C">
              <w:rPr>
                <w:rFonts w:ascii="Times New Roman" w:eastAsiaTheme="majorEastAsia"/>
                <w:sz w:val="21"/>
                <w:szCs w:val="21"/>
              </w:rPr>
              <w:t>/</w:t>
            </w:r>
            <w:r w:rsidRPr="00626A0C">
              <w:rPr>
                <w:rFonts w:ascii="Times New Roman" w:eastAsiaTheme="majorEastAsia"/>
                <w:sz w:val="21"/>
                <w:szCs w:val="21"/>
              </w:rPr>
              <w:t>西北农林科技大学</w:t>
            </w:r>
          </w:p>
        </w:tc>
        <w:tc>
          <w:tcPr>
            <w:tcW w:w="1989" w:type="pct"/>
            <w:vAlign w:val="center"/>
          </w:tcPr>
          <w:p w:rsidR="00BF30E9" w:rsidRPr="00626A0C" w:rsidRDefault="00BF30E9" w:rsidP="005F2F3A">
            <w:pPr>
              <w:adjustRightInd w:val="0"/>
              <w:snapToGrid w:val="0"/>
              <w:jc w:val="center"/>
              <w:rPr>
                <w:rFonts w:eastAsiaTheme="majorEastAsia"/>
                <w:color w:val="000000"/>
                <w:szCs w:val="21"/>
              </w:rPr>
            </w:pPr>
            <w:r w:rsidRPr="00626A0C">
              <w:rPr>
                <w:rFonts w:eastAsiaTheme="majorEastAsia"/>
                <w:color w:val="000000"/>
                <w:szCs w:val="21"/>
              </w:rPr>
              <w:t>研究了</w:t>
            </w:r>
            <w:r w:rsidRPr="00626A0C">
              <w:rPr>
                <w:rFonts w:eastAsiaTheme="majorEastAsia"/>
                <w:color w:val="000000"/>
                <w:szCs w:val="21"/>
              </w:rPr>
              <w:t>EPA</w:t>
            </w:r>
            <w:r w:rsidRPr="00626A0C">
              <w:rPr>
                <w:rFonts w:eastAsiaTheme="majorEastAsia"/>
                <w:color w:val="000000"/>
                <w:szCs w:val="21"/>
              </w:rPr>
              <w:t>对草鱼脂质代谢的影响及其作用机制</w:t>
            </w:r>
            <w:r w:rsidRPr="00626A0C">
              <w:rPr>
                <w:rFonts w:eastAsiaTheme="majorEastAsia"/>
                <w:color w:val="000000"/>
                <w:szCs w:val="21"/>
              </w:rPr>
              <w:t>,</w:t>
            </w:r>
            <w:r w:rsidRPr="00626A0C">
              <w:rPr>
                <w:rFonts w:eastAsiaTheme="majorEastAsia"/>
                <w:color w:val="000000"/>
                <w:szCs w:val="21"/>
              </w:rPr>
              <w:t>是重要科学发现</w:t>
            </w:r>
            <w:r w:rsidRPr="00626A0C">
              <w:rPr>
                <w:rFonts w:eastAsiaTheme="majorEastAsia"/>
                <w:color w:val="000000"/>
                <w:szCs w:val="21"/>
              </w:rPr>
              <w:t>6</w:t>
            </w:r>
            <w:r w:rsidRPr="00626A0C">
              <w:rPr>
                <w:rFonts w:eastAsiaTheme="majorEastAsia"/>
                <w:color w:val="000000"/>
                <w:szCs w:val="21"/>
              </w:rPr>
              <w:t>的</w:t>
            </w:r>
            <w:r w:rsidRPr="00626A0C">
              <w:rPr>
                <w:rFonts w:eastAsiaTheme="majorEastAsia"/>
                <w:color w:val="000000"/>
                <w:szCs w:val="21"/>
                <w:shd w:val="clear" w:color="auto" w:fill="FFFFFF"/>
              </w:rPr>
              <w:t>的主要贡献者及</w:t>
            </w:r>
            <w:r w:rsidRPr="00626A0C">
              <w:rPr>
                <w:rFonts w:eastAsiaTheme="majorEastAsia"/>
                <w:color w:val="000000"/>
                <w:szCs w:val="21"/>
              </w:rPr>
              <w:t>代表性论文</w:t>
            </w:r>
            <w:r w:rsidRPr="00626A0C">
              <w:rPr>
                <w:rFonts w:eastAsiaTheme="majorEastAsia"/>
                <w:color w:val="000000"/>
                <w:szCs w:val="21"/>
              </w:rPr>
              <w:t>3</w:t>
            </w:r>
            <w:r w:rsidRPr="00626A0C">
              <w:rPr>
                <w:rFonts w:eastAsiaTheme="majorEastAsia"/>
                <w:color w:val="000000"/>
                <w:szCs w:val="21"/>
              </w:rPr>
              <w:t>的第一作者。</w:t>
            </w:r>
          </w:p>
        </w:tc>
      </w:tr>
    </w:tbl>
    <w:p w:rsidR="00BF30E9" w:rsidRPr="004E03C3" w:rsidRDefault="00BF30E9" w:rsidP="00BF30E9">
      <w:pPr>
        <w:widowControl/>
        <w:jc w:val="left"/>
        <w:rPr>
          <w:rFonts w:ascii="黑体" w:eastAsia="黑体" w:hAnsi="黑体"/>
          <w:sz w:val="36"/>
          <w:szCs w:val="36"/>
        </w:rPr>
      </w:pPr>
    </w:p>
    <w:p w:rsidR="00B212B7" w:rsidRPr="00BF30E9" w:rsidRDefault="00B212B7" w:rsidP="00BF30E9">
      <w:pPr>
        <w:widowControl/>
        <w:jc w:val="left"/>
        <w:rPr>
          <w:rFonts w:ascii="黑体" w:eastAsia="黑体" w:hAnsi="黑体"/>
          <w:sz w:val="36"/>
          <w:szCs w:val="36"/>
        </w:rPr>
      </w:pPr>
    </w:p>
    <w:sectPr w:rsidR="00B212B7" w:rsidRPr="00BF30E9" w:rsidSect="00626A0C">
      <w:pgSz w:w="11906" w:h="16838" w:code="9"/>
      <w:pgMar w:top="1701"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71" w:rsidRDefault="00184C71" w:rsidP="000B10C8">
      <w:r>
        <w:separator/>
      </w:r>
    </w:p>
  </w:endnote>
  <w:endnote w:type="continuationSeparator" w:id="0">
    <w:p w:rsidR="00184C71" w:rsidRDefault="00184C71" w:rsidP="000B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黑简体">
    <w:altName w:val="Arial Unicode MS"/>
    <w:charset w:val="86"/>
    <w:family w:val="auto"/>
    <w:pitch w:val="variable"/>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使用中文字体)">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71" w:rsidRDefault="00184C71" w:rsidP="000B10C8">
      <w:r>
        <w:separator/>
      </w:r>
    </w:p>
  </w:footnote>
  <w:footnote w:type="continuationSeparator" w:id="0">
    <w:p w:rsidR="00184C71" w:rsidRDefault="00184C71" w:rsidP="000B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0C8"/>
    <w:rsid w:val="00037E40"/>
    <w:rsid w:val="00040DB6"/>
    <w:rsid w:val="000728B8"/>
    <w:rsid w:val="000B10C8"/>
    <w:rsid w:val="000B4AFD"/>
    <w:rsid w:val="001072A8"/>
    <w:rsid w:val="00171854"/>
    <w:rsid w:val="00184C71"/>
    <w:rsid w:val="0019243B"/>
    <w:rsid w:val="00230B63"/>
    <w:rsid w:val="002E4322"/>
    <w:rsid w:val="00325975"/>
    <w:rsid w:val="00352B1E"/>
    <w:rsid w:val="003B1ED2"/>
    <w:rsid w:val="00403E71"/>
    <w:rsid w:val="00442DF6"/>
    <w:rsid w:val="004915D9"/>
    <w:rsid w:val="004C7F5B"/>
    <w:rsid w:val="004E03C3"/>
    <w:rsid w:val="00527A4E"/>
    <w:rsid w:val="00567F58"/>
    <w:rsid w:val="00584473"/>
    <w:rsid w:val="005C5C2A"/>
    <w:rsid w:val="005F2F3A"/>
    <w:rsid w:val="00626A0C"/>
    <w:rsid w:val="00667FE0"/>
    <w:rsid w:val="00681DBC"/>
    <w:rsid w:val="0068776F"/>
    <w:rsid w:val="006E5542"/>
    <w:rsid w:val="006F5470"/>
    <w:rsid w:val="007227F9"/>
    <w:rsid w:val="0073788F"/>
    <w:rsid w:val="007825F2"/>
    <w:rsid w:val="0079623F"/>
    <w:rsid w:val="007B5C98"/>
    <w:rsid w:val="007B6AA8"/>
    <w:rsid w:val="007C4FF5"/>
    <w:rsid w:val="00847FBB"/>
    <w:rsid w:val="00861485"/>
    <w:rsid w:val="008F5D7B"/>
    <w:rsid w:val="00910B43"/>
    <w:rsid w:val="00927B5A"/>
    <w:rsid w:val="00931FE1"/>
    <w:rsid w:val="00983010"/>
    <w:rsid w:val="00B05090"/>
    <w:rsid w:val="00B212B7"/>
    <w:rsid w:val="00B3578B"/>
    <w:rsid w:val="00B5023A"/>
    <w:rsid w:val="00BB0A5F"/>
    <w:rsid w:val="00BC51D1"/>
    <w:rsid w:val="00BF30E9"/>
    <w:rsid w:val="00C26F48"/>
    <w:rsid w:val="00C542BD"/>
    <w:rsid w:val="00CD1221"/>
    <w:rsid w:val="00CE3919"/>
    <w:rsid w:val="00D0211F"/>
    <w:rsid w:val="00EE5346"/>
    <w:rsid w:val="00F22831"/>
    <w:rsid w:val="00FB0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C8"/>
    <w:pPr>
      <w:widowControl w:val="0"/>
      <w:jc w:val="both"/>
    </w:pPr>
    <w:rPr>
      <w:rFonts w:ascii="Times New Roman" w:eastAsia="宋体" w:hAnsi="Times New Roman" w:cs="Times New Roman"/>
    </w:rPr>
  </w:style>
  <w:style w:type="paragraph" w:styleId="2">
    <w:name w:val="heading 2"/>
    <w:basedOn w:val="a"/>
    <w:next w:val="a"/>
    <w:link w:val="2Char"/>
    <w:uiPriority w:val="9"/>
    <w:qFormat/>
    <w:rsid w:val="000B10C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0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10C8"/>
    <w:rPr>
      <w:sz w:val="18"/>
      <w:szCs w:val="18"/>
    </w:rPr>
  </w:style>
  <w:style w:type="paragraph" w:styleId="a4">
    <w:name w:val="footer"/>
    <w:basedOn w:val="a"/>
    <w:link w:val="Char0"/>
    <w:uiPriority w:val="99"/>
    <w:unhideWhenUsed/>
    <w:rsid w:val="000B1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10C8"/>
    <w:rPr>
      <w:sz w:val="18"/>
      <w:szCs w:val="18"/>
    </w:rPr>
  </w:style>
  <w:style w:type="character" w:customStyle="1" w:styleId="2Char">
    <w:name w:val="标题 2 Char"/>
    <w:basedOn w:val="a0"/>
    <w:link w:val="2"/>
    <w:uiPriority w:val="9"/>
    <w:rsid w:val="000B10C8"/>
    <w:rPr>
      <w:rFonts w:ascii="Cambria" w:eastAsia="宋体" w:hAnsi="Cambria" w:cs="Times New Roman"/>
      <w:b/>
      <w:bCs/>
      <w:sz w:val="32"/>
      <w:szCs w:val="32"/>
    </w:rPr>
  </w:style>
  <w:style w:type="character" w:customStyle="1" w:styleId="Char1">
    <w:name w:val="纯文本 Char"/>
    <w:link w:val="a5"/>
    <w:qFormat/>
    <w:rsid w:val="000B10C8"/>
    <w:rPr>
      <w:rFonts w:ascii="仿宋_GB2312" w:eastAsia="宋体" w:hAnsi="Times New Roman" w:cs="Times New Roman"/>
      <w:sz w:val="24"/>
      <w:szCs w:val="20"/>
    </w:rPr>
  </w:style>
  <w:style w:type="paragraph" w:styleId="a5">
    <w:name w:val="Plain Text"/>
    <w:basedOn w:val="a"/>
    <w:link w:val="Char1"/>
    <w:qFormat/>
    <w:rsid w:val="000B10C8"/>
    <w:pPr>
      <w:spacing w:line="360" w:lineRule="auto"/>
      <w:ind w:firstLineChars="200" w:firstLine="480"/>
    </w:pPr>
    <w:rPr>
      <w:rFonts w:ascii="仿宋_GB2312"/>
      <w:sz w:val="24"/>
      <w:szCs w:val="20"/>
    </w:rPr>
  </w:style>
  <w:style w:type="character" w:customStyle="1" w:styleId="Char10">
    <w:name w:val="纯文本 Char1"/>
    <w:basedOn w:val="a0"/>
    <w:uiPriority w:val="99"/>
    <w:semiHidden/>
    <w:rsid w:val="000B10C8"/>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8439</Words>
  <Characters>9791</Characters>
  <Application>Microsoft Office Word</Application>
  <DocSecurity>0</DocSecurity>
  <Lines>1631</Lines>
  <Paragraphs>506</Paragraphs>
  <ScaleCrop>false</ScaleCrop>
  <Company/>
  <LinksUpToDate>false</LinksUpToDate>
  <CharactersWithSpaces>17724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张华海</dc:creator>
  <cp:keywords/>
  <dc:description/>
  <cp:lastModifiedBy>未定义</cp:lastModifiedBy>
  <cp:revision>1</cp:revision>
  <dcterms:created xsi:type="dcterms:W3CDTF">2020-06-17T08:31:00Z</dcterms:created>
  <dcterms:modified xsi:type="dcterms:W3CDTF">2020-06-17T08:31:00Z</dcterms:modified>
</cp:coreProperties>
</file>