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71F" w:rsidRPr="008F571F" w:rsidRDefault="008F571F" w:rsidP="00336774">
      <w:pPr>
        <w:shd w:val="clear" w:color="auto" w:fill="FFFFFF"/>
        <w:adjustRightInd w:val="0"/>
        <w:snapToGrid w:val="0"/>
        <w:spacing w:line="600" w:lineRule="exact"/>
        <w:outlineLvl w:val="0"/>
        <w:rPr>
          <w:rFonts w:ascii="宋体" w:eastAsia="宋体" w:hAnsi="宋体" w:cs="宋体"/>
          <w:color w:val="000000"/>
          <w:kern w:val="36"/>
          <w:sz w:val="42"/>
          <w:szCs w:val="42"/>
        </w:rPr>
      </w:pPr>
      <w:r w:rsidRPr="00B02228">
        <w:rPr>
          <w:rFonts w:ascii="方正小标宋简体" w:eastAsia="方正小标宋简体" w:hAnsi="宋体" w:cs="宋体" w:hint="eastAsia"/>
          <w:color w:val="000000"/>
          <w:kern w:val="36"/>
          <w:sz w:val="44"/>
          <w:szCs w:val="44"/>
        </w:rPr>
        <w:t>学术出版规范 期刊学术不端行为界定</w:t>
      </w:r>
      <w:r w:rsidRPr="00B02228">
        <w:rPr>
          <w:rFonts w:ascii="楷体_GB2312" w:eastAsia="楷体_GB2312" w:hAnsi="宋体" w:cs="宋体" w:hint="eastAsia"/>
          <w:color w:val="000000"/>
          <w:kern w:val="36"/>
          <w:sz w:val="30"/>
          <w:szCs w:val="30"/>
        </w:rPr>
        <w:t>（CY/T174-2019）</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1</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范围</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本标准界定了学术期刊论文作者、审稿专家、编辑者所可能涉及的学术不端行为。</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本标准适用于学术期刊论文出版过程中各类学术不端行为的判断和处理。其他学术出版物可参照使用。</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2</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术语和定义</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下列术语和定义使用于本文件。</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2.1</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剽窃</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plagiarism</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采用不当手段，窃取他人的观点、数据、图像、研究方法、文字表述等并以自己名义发表的行为。</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2.2</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伪造</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fabrication</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编造或虚构数据、事实的行为。</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2.3</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篡改</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falsification</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故意修改数据和事实使其失去真实性的行为。</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2.4</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不当署名</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inappropriate authorization</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与对论文实际贡献不符的署名或作者排序行为。</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2.5 一稿多投</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duplicate submission；</w:t>
      </w:r>
      <w:proofErr w:type="gramStart"/>
      <w:r w:rsidRPr="00723D06">
        <w:rPr>
          <w:rFonts w:ascii="仿宋_GB2312" w:eastAsia="仿宋_GB2312" w:hAnsi="宋体" w:cs="宋体" w:hint="eastAsia"/>
          <w:b/>
          <w:bCs/>
          <w:color w:val="000000"/>
          <w:spacing w:val="8"/>
          <w:kern w:val="0"/>
          <w:sz w:val="32"/>
          <w:szCs w:val="32"/>
        </w:rPr>
        <w:t>multiple</w:t>
      </w:r>
      <w:proofErr w:type="gramEnd"/>
      <w:r w:rsidRPr="00723D06">
        <w:rPr>
          <w:rFonts w:ascii="仿宋_GB2312" w:eastAsia="仿宋_GB2312" w:hAnsi="宋体" w:cs="宋体" w:hint="eastAsia"/>
          <w:b/>
          <w:bCs/>
          <w:color w:val="000000"/>
          <w:spacing w:val="8"/>
          <w:kern w:val="0"/>
          <w:sz w:val="32"/>
          <w:szCs w:val="32"/>
        </w:rPr>
        <w:t xml:space="preserve"> submissions</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将同一篇论文或只有微小差别的多篇论文投给两个及以上期刊，或者在约定期限内再转投其他期刊的行为。</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2.6</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重复发表</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overlapping publications</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lastRenderedPageBreak/>
        <w:t>在未说明的情况下重复发表自己（或自己作为作者之一）已经发表文献中内容的行为。</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3</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论文作者学术不端行为类型</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3.1</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剽窃</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3.1.1</w:t>
      </w:r>
      <w:r w:rsidRPr="00723D06">
        <w:rPr>
          <w:rFonts w:ascii="宋体" w:eastAsia="仿宋_GB2312" w:hAnsi="宋体" w:cs="宋体" w:hint="eastAsia"/>
          <w:color w:val="000000"/>
          <w:spacing w:val="8"/>
          <w:kern w:val="0"/>
          <w:sz w:val="32"/>
          <w:szCs w:val="32"/>
        </w:rPr>
        <w:t> </w:t>
      </w:r>
      <w:r w:rsidRPr="00723D06">
        <w:rPr>
          <w:rFonts w:ascii="仿宋_GB2312" w:eastAsia="仿宋_GB2312" w:hAnsi="宋体" w:cs="宋体" w:hint="eastAsia"/>
          <w:color w:val="000000"/>
          <w:spacing w:val="8"/>
          <w:kern w:val="0"/>
          <w:sz w:val="32"/>
          <w:szCs w:val="32"/>
        </w:rPr>
        <w:t>观点剽窃</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说明地使用他人的观点，并以自己的名义发表，应界定为观点剽窃。观点剽窃的表现形式包括：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直接使用他人已发表文献中的论点、观点、结论等。</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b)不改变其本意地转述他人的论点、观点、结论等后不加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c)对他人的论点、观点、结论等删减部分内容后不加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d)对他人的论点、观点、结论等进行拆分或重组后不加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e)对他人的论点、观点、结论等增加一些内容后不加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3.1.2</w:t>
      </w:r>
      <w:r w:rsidRPr="00723D06">
        <w:rPr>
          <w:rFonts w:ascii="宋体" w:eastAsia="仿宋_GB2312" w:hAnsi="宋体" w:cs="宋体" w:hint="eastAsia"/>
          <w:color w:val="000000"/>
          <w:spacing w:val="15"/>
          <w:kern w:val="0"/>
          <w:sz w:val="32"/>
          <w:szCs w:val="32"/>
        </w:rPr>
        <w:t> </w:t>
      </w:r>
      <w:r w:rsidRPr="00723D06">
        <w:rPr>
          <w:rFonts w:ascii="仿宋_GB2312" w:eastAsia="仿宋_GB2312" w:hAnsi="宋体" w:cs="宋体" w:hint="eastAsia"/>
          <w:color w:val="000000"/>
          <w:spacing w:val="15"/>
          <w:kern w:val="0"/>
          <w:sz w:val="32"/>
          <w:szCs w:val="32"/>
        </w:rPr>
        <w:t>数据剽窃</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说明地使用他人已发表文献中的数据，并以自己的名义发表，应界定为数据剽窃。数据剽窃的表现形式包括：</w:t>
      </w:r>
    </w:p>
    <w:p w:rsidR="008F571F" w:rsidRPr="00723D06" w:rsidRDefault="008F571F" w:rsidP="00213590">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直接使用他人已发表文献中的数据。</w:t>
      </w:r>
    </w:p>
    <w:p w:rsidR="008F571F" w:rsidRPr="00723D06" w:rsidRDefault="008F571F" w:rsidP="00213590">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b)对他人已发表文献中的数据进行些微修改后不</w:t>
      </w:r>
      <w:r w:rsidRPr="00723D06">
        <w:rPr>
          <w:rFonts w:ascii="仿宋_GB2312" w:eastAsia="仿宋_GB2312" w:hAnsi="宋体" w:cs="宋体" w:hint="eastAsia"/>
          <w:color w:val="000000"/>
          <w:spacing w:val="15"/>
          <w:kern w:val="0"/>
          <w:sz w:val="32"/>
          <w:szCs w:val="32"/>
        </w:rPr>
        <w:lastRenderedPageBreak/>
        <w:t>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c)对他人已发表文献中的数据进行一些添加后不加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d)对他人已发表文献中的数据进行部分删减后不加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e)改变他人已发表文献中数据原有的排列顺序后不加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f)改变他人已发表文献中的数据的呈现方式后不加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使用，如将图表转换成文字表述，或者将文字表述转换成图表。</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3.1.3</w:t>
      </w:r>
      <w:r w:rsidRPr="00723D06">
        <w:rPr>
          <w:rFonts w:ascii="宋体" w:eastAsia="仿宋_GB2312" w:hAnsi="宋体" w:cs="宋体" w:hint="eastAsia"/>
          <w:color w:val="000000"/>
          <w:spacing w:val="8"/>
          <w:kern w:val="0"/>
          <w:sz w:val="32"/>
          <w:szCs w:val="32"/>
        </w:rPr>
        <w:t> </w:t>
      </w:r>
      <w:r w:rsidRPr="00723D06">
        <w:rPr>
          <w:rFonts w:ascii="仿宋_GB2312" w:eastAsia="仿宋_GB2312" w:hAnsi="宋体" w:cs="宋体" w:hint="eastAsia"/>
          <w:color w:val="000000"/>
          <w:spacing w:val="8"/>
          <w:kern w:val="0"/>
          <w:sz w:val="32"/>
          <w:szCs w:val="32"/>
        </w:rPr>
        <w:t>图片和</w:t>
      </w:r>
      <w:proofErr w:type="gramStart"/>
      <w:r w:rsidRPr="00723D06">
        <w:rPr>
          <w:rFonts w:ascii="仿宋_GB2312" w:eastAsia="仿宋_GB2312" w:hAnsi="宋体" w:cs="宋体" w:hint="eastAsia"/>
          <w:color w:val="000000"/>
          <w:spacing w:val="8"/>
          <w:kern w:val="0"/>
          <w:sz w:val="32"/>
          <w:szCs w:val="32"/>
        </w:rPr>
        <w:t>音视频</w:t>
      </w:r>
      <w:proofErr w:type="gramEnd"/>
      <w:r w:rsidRPr="00723D06">
        <w:rPr>
          <w:rFonts w:ascii="仿宋_GB2312" w:eastAsia="仿宋_GB2312" w:hAnsi="宋体" w:cs="宋体" w:hint="eastAsia"/>
          <w:color w:val="000000"/>
          <w:spacing w:val="8"/>
          <w:kern w:val="0"/>
          <w:sz w:val="32"/>
          <w:szCs w:val="32"/>
        </w:rPr>
        <w:t>剽窃</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说明地使用他人已发表文献中的图片和</w:t>
      </w:r>
      <w:proofErr w:type="gramStart"/>
      <w:r w:rsidRPr="00723D06">
        <w:rPr>
          <w:rFonts w:ascii="仿宋_GB2312" w:eastAsia="仿宋_GB2312" w:hAnsi="宋体" w:cs="宋体" w:hint="eastAsia"/>
          <w:color w:val="000000"/>
          <w:spacing w:val="15"/>
          <w:kern w:val="0"/>
          <w:sz w:val="32"/>
          <w:szCs w:val="32"/>
        </w:rPr>
        <w:t>音视频</w:t>
      </w:r>
      <w:proofErr w:type="gramEnd"/>
      <w:r w:rsidRPr="00723D06">
        <w:rPr>
          <w:rFonts w:ascii="仿宋_GB2312" w:eastAsia="仿宋_GB2312" w:hAnsi="宋体" w:cs="宋体" w:hint="eastAsia"/>
          <w:color w:val="000000"/>
          <w:spacing w:val="15"/>
          <w:kern w:val="0"/>
          <w:sz w:val="32"/>
          <w:szCs w:val="32"/>
        </w:rPr>
        <w:t>，并以自己的名义发表，应界定为图片和</w:t>
      </w:r>
      <w:proofErr w:type="gramStart"/>
      <w:r w:rsidRPr="00723D06">
        <w:rPr>
          <w:rFonts w:ascii="仿宋_GB2312" w:eastAsia="仿宋_GB2312" w:hAnsi="宋体" w:cs="宋体" w:hint="eastAsia"/>
          <w:color w:val="000000"/>
          <w:spacing w:val="15"/>
          <w:kern w:val="0"/>
          <w:sz w:val="32"/>
          <w:szCs w:val="32"/>
        </w:rPr>
        <w:t>音视频</w:t>
      </w:r>
      <w:proofErr w:type="gramEnd"/>
      <w:r w:rsidRPr="00723D06">
        <w:rPr>
          <w:rFonts w:ascii="仿宋_GB2312" w:eastAsia="仿宋_GB2312" w:hAnsi="宋体" w:cs="宋体" w:hint="eastAsia"/>
          <w:color w:val="000000"/>
          <w:spacing w:val="15"/>
          <w:kern w:val="0"/>
          <w:sz w:val="32"/>
          <w:szCs w:val="32"/>
        </w:rPr>
        <w:t>剽窃。图片和</w:t>
      </w:r>
      <w:proofErr w:type="gramStart"/>
      <w:r w:rsidRPr="00723D06">
        <w:rPr>
          <w:rFonts w:ascii="仿宋_GB2312" w:eastAsia="仿宋_GB2312" w:hAnsi="宋体" w:cs="宋体" w:hint="eastAsia"/>
          <w:color w:val="000000"/>
          <w:spacing w:val="15"/>
          <w:kern w:val="0"/>
          <w:sz w:val="32"/>
          <w:szCs w:val="32"/>
        </w:rPr>
        <w:t>音视频</w:t>
      </w:r>
      <w:proofErr w:type="gramEnd"/>
      <w:r w:rsidRPr="00723D06">
        <w:rPr>
          <w:rFonts w:ascii="仿宋_GB2312" w:eastAsia="仿宋_GB2312" w:hAnsi="宋体" w:cs="宋体" w:hint="eastAsia"/>
          <w:color w:val="000000"/>
          <w:spacing w:val="15"/>
          <w:kern w:val="0"/>
          <w:sz w:val="32"/>
          <w:szCs w:val="32"/>
        </w:rPr>
        <w:t>剽窃的表现形式包括：</w:t>
      </w:r>
    </w:p>
    <w:p w:rsidR="008F571F" w:rsidRPr="00723D06" w:rsidRDefault="008F571F" w:rsidP="00213590">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说明地直接使用他人已发表文献中的图像、音视频等资料。</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b)对他人已发表文献中的图片和</w:t>
      </w:r>
      <w:proofErr w:type="gramStart"/>
      <w:r w:rsidRPr="00723D06">
        <w:rPr>
          <w:rFonts w:ascii="仿宋_GB2312" w:eastAsia="仿宋_GB2312" w:hAnsi="宋体" w:cs="宋体" w:hint="eastAsia"/>
          <w:color w:val="000000"/>
          <w:spacing w:val="15"/>
          <w:kern w:val="0"/>
          <w:sz w:val="32"/>
          <w:szCs w:val="32"/>
        </w:rPr>
        <w:t>音视频</w:t>
      </w:r>
      <w:proofErr w:type="gramEnd"/>
      <w:r w:rsidRPr="00723D06">
        <w:rPr>
          <w:rFonts w:ascii="仿宋_GB2312" w:eastAsia="仿宋_GB2312" w:hAnsi="宋体" w:cs="宋体" w:hint="eastAsia"/>
          <w:color w:val="000000"/>
          <w:spacing w:val="15"/>
          <w:kern w:val="0"/>
          <w:sz w:val="32"/>
          <w:szCs w:val="32"/>
        </w:rPr>
        <w:t>进行些微修改后</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c)对他人已发表文献中的图片和</w:t>
      </w:r>
      <w:proofErr w:type="gramStart"/>
      <w:r w:rsidRPr="00723D06">
        <w:rPr>
          <w:rFonts w:ascii="仿宋_GB2312" w:eastAsia="仿宋_GB2312" w:hAnsi="宋体" w:cs="宋体" w:hint="eastAsia"/>
          <w:color w:val="000000"/>
          <w:spacing w:val="15"/>
          <w:kern w:val="0"/>
          <w:sz w:val="32"/>
          <w:szCs w:val="32"/>
        </w:rPr>
        <w:t>音视频</w:t>
      </w:r>
      <w:proofErr w:type="gramEnd"/>
      <w:r w:rsidRPr="00723D06">
        <w:rPr>
          <w:rFonts w:ascii="仿宋_GB2312" w:eastAsia="仿宋_GB2312" w:hAnsi="宋体" w:cs="宋体" w:hint="eastAsia"/>
          <w:color w:val="000000"/>
          <w:spacing w:val="15"/>
          <w:kern w:val="0"/>
          <w:sz w:val="32"/>
          <w:szCs w:val="32"/>
        </w:rPr>
        <w:t>添加一些内容后</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d)对他人已发表文献中的图片和</w:t>
      </w:r>
      <w:proofErr w:type="gramStart"/>
      <w:r w:rsidRPr="00723D06">
        <w:rPr>
          <w:rFonts w:ascii="仿宋_GB2312" w:eastAsia="仿宋_GB2312" w:hAnsi="宋体" w:cs="宋体" w:hint="eastAsia"/>
          <w:color w:val="000000"/>
          <w:spacing w:val="15"/>
          <w:kern w:val="0"/>
          <w:sz w:val="32"/>
          <w:szCs w:val="32"/>
        </w:rPr>
        <w:t>音视频</w:t>
      </w:r>
      <w:proofErr w:type="gramEnd"/>
      <w:r w:rsidRPr="00723D06">
        <w:rPr>
          <w:rFonts w:ascii="仿宋_GB2312" w:eastAsia="仿宋_GB2312" w:hAnsi="宋体" w:cs="宋体" w:hint="eastAsia"/>
          <w:color w:val="000000"/>
          <w:spacing w:val="15"/>
          <w:kern w:val="0"/>
          <w:sz w:val="32"/>
          <w:szCs w:val="32"/>
        </w:rPr>
        <w:t>删减部分内容后</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e)对他人已发表文献中的图片增强部分内容后</w:t>
      </w:r>
      <w:proofErr w:type="gramStart"/>
      <w:r w:rsidRPr="00723D06">
        <w:rPr>
          <w:rFonts w:ascii="仿宋_GB2312" w:eastAsia="仿宋_GB2312" w:hAnsi="宋体" w:cs="宋体" w:hint="eastAsia"/>
          <w:color w:val="000000"/>
          <w:spacing w:val="15"/>
          <w:kern w:val="0"/>
          <w:sz w:val="32"/>
          <w:szCs w:val="32"/>
        </w:rPr>
        <w:t>不</w:t>
      </w:r>
      <w:r w:rsidRPr="00723D06">
        <w:rPr>
          <w:rFonts w:ascii="仿宋_GB2312" w:eastAsia="仿宋_GB2312" w:hAnsi="宋体" w:cs="宋体" w:hint="eastAsia"/>
          <w:color w:val="000000"/>
          <w:spacing w:val="15"/>
          <w:kern w:val="0"/>
          <w:sz w:val="32"/>
          <w:szCs w:val="32"/>
        </w:rPr>
        <w:lastRenderedPageBreak/>
        <w:t>加引注或</w:t>
      </w:r>
      <w:proofErr w:type="gramEnd"/>
      <w:r w:rsidRPr="00723D06">
        <w:rPr>
          <w:rFonts w:ascii="仿宋_GB2312" w:eastAsia="仿宋_GB2312" w:hAnsi="宋体" w:cs="宋体" w:hint="eastAsia"/>
          <w:color w:val="000000"/>
          <w:spacing w:val="15"/>
          <w:kern w:val="0"/>
          <w:sz w:val="32"/>
          <w:szCs w:val="32"/>
        </w:rPr>
        <w:t>说明地使用。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f)对他人已发表文献中的图片弱化部分内容后</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3.1.4</w:t>
      </w:r>
      <w:r w:rsidRPr="00723D06">
        <w:rPr>
          <w:rFonts w:ascii="宋体" w:eastAsia="仿宋_GB2312" w:hAnsi="宋体" w:cs="宋体" w:hint="eastAsia"/>
          <w:color w:val="000000"/>
          <w:spacing w:val="8"/>
          <w:kern w:val="0"/>
          <w:sz w:val="32"/>
          <w:szCs w:val="32"/>
        </w:rPr>
        <w:t> </w:t>
      </w:r>
      <w:r w:rsidRPr="00723D06">
        <w:rPr>
          <w:rFonts w:ascii="仿宋_GB2312" w:eastAsia="仿宋_GB2312" w:hAnsi="宋体" w:cs="宋体" w:hint="eastAsia"/>
          <w:color w:val="000000"/>
          <w:spacing w:val="8"/>
          <w:kern w:val="0"/>
          <w:sz w:val="32"/>
          <w:szCs w:val="32"/>
        </w:rPr>
        <w:t xml:space="preserve"> 研究(实验)方法剽窃</w:t>
      </w:r>
    </w:p>
    <w:p w:rsidR="008F571F" w:rsidRPr="00723D06" w:rsidRDefault="008F571F" w:rsidP="00213590">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说明地使用他人具有独创性的研究（实验）方法，并以自己的名义发表，应界定为研究（实验）方法剽窃。研究（实验）方法剽窃的表现形式包括：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说明地直接使用他人已发表文献中具有独创性的研究（实验）方法。</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b)修改他人已发表文献中具有独创性的研究（实验）方法的一些非核心元素后</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3.1.5</w:t>
      </w:r>
      <w:r w:rsidRPr="00723D06">
        <w:rPr>
          <w:rFonts w:ascii="宋体" w:eastAsia="仿宋_GB2312" w:hAnsi="宋体" w:cs="宋体" w:hint="eastAsia"/>
          <w:color w:val="000000"/>
          <w:spacing w:val="8"/>
          <w:kern w:val="0"/>
          <w:sz w:val="32"/>
          <w:szCs w:val="32"/>
        </w:rPr>
        <w:t> </w:t>
      </w:r>
      <w:r w:rsidRPr="00723D06">
        <w:rPr>
          <w:rFonts w:ascii="仿宋_GB2312" w:eastAsia="仿宋_GB2312" w:hAnsi="宋体" w:cs="宋体" w:hint="eastAsia"/>
          <w:color w:val="000000"/>
          <w:spacing w:val="8"/>
          <w:kern w:val="0"/>
          <w:sz w:val="32"/>
          <w:szCs w:val="32"/>
        </w:rPr>
        <w:t xml:space="preserve"> 文字表述剽窃</w:t>
      </w:r>
    </w:p>
    <w:p w:rsidR="008F571F" w:rsidRPr="00723D06" w:rsidRDefault="008F571F" w:rsidP="00213590">
      <w:pPr>
        <w:shd w:val="clear" w:color="auto" w:fill="FFFFFF"/>
        <w:adjustRightInd w:val="0"/>
        <w:snapToGrid w:val="0"/>
        <w:spacing w:line="600" w:lineRule="exact"/>
        <w:ind w:firstLineChars="150" w:firstLine="525"/>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使用他人已发表文献中具有完整语义的文字表述，并以自己的名义发表，应界定为文字表述剽窃。文字表述剽窃的表现形式包括：</w:t>
      </w:r>
    </w:p>
    <w:p w:rsidR="008F571F" w:rsidRPr="00723D06" w:rsidRDefault="008F571F" w:rsidP="00213590">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直接使用他人已发表文献中的文字表述。</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b)成段使用他人已发表文献中的文字表述，虽然进行了引注，但对所使用文字不加引号，或者不改变字体，或者不使用特定的排列方式显示。</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c)多处使用某一已发表文献中的文字表述，却只在其中一处或几处进行引注。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d)连续使用来源于多个文献的文字表述，却只标注</w:t>
      </w:r>
      <w:r w:rsidRPr="00723D06">
        <w:rPr>
          <w:rFonts w:ascii="仿宋_GB2312" w:eastAsia="仿宋_GB2312" w:hAnsi="宋体" w:cs="宋体" w:hint="eastAsia"/>
          <w:color w:val="000000"/>
          <w:spacing w:val="15"/>
          <w:kern w:val="0"/>
          <w:sz w:val="32"/>
          <w:szCs w:val="32"/>
        </w:rPr>
        <w:lastRenderedPageBreak/>
        <w:t>其中一个或几个文献来源。</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不加引注、不改变其本意地转述他人已发表文献中的文字表述，包括概括、删减他人已发表文献中的文字，或者改变他人已发表文献中的文字表述的句式，或者用类似词语对他人已发表文献中的文字表述进行同义替换。</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f)对他人已发表文献中的文字表述增加一些词句后不加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g)对他人已发表文献中的文字表述删减一些词句后不加</w:t>
      </w:r>
      <w:proofErr w:type="gramStart"/>
      <w:r w:rsidRPr="00723D06">
        <w:rPr>
          <w:rFonts w:ascii="仿宋_GB2312" w:eastAsia="仿宋_GB2312" w:hAnsi="宋体" w:cs="宋体" w:hint="eastAsia"/>
          <w:color w:val="000000"/>
          <w:spacing w:val="15"/>
          <w:kern w:val="0"/>
          <w:sz w:val="32"/>
          <w:szCs w:val="32"/>
        </w:rPr>
        <w:t>引注地</w:t>
      </w:r>
      <w:proofErr w:type="gramEnd"/>
      <w:r w:rsidRPr="00723D06">
        <w:rPr>
          <w:rFonts w:ascii="仿宋_GB2312" w:eastAsia="仿宋_GB2312" w:hAnsi="宋体" w:cs="宋体" w:hint="eastAsia"/>
          <w:color w:val="000000"/>
          <w:spacing w:val="15"/>
          <w:kern w:val="0"/>
          <w:sz w:val="32"/>
          <w:szCs w:val="32"/>
        </w:rPr>
        <w:t>使用。</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3.1.6</w:t>
      </w:r>
      <w:r w:rsidRPr="00723D06">
        <w:rPr>
          <w:rFonts w:ascii="宋体" w:eastAsia="仿宋_GB2312" w:hAnsi="宋体" w:cs="宋体" w:hint="eastAsia"/>
          <w:color w:val="000000"/>
          <w:spacing w:val="8"/>
          <w:kern w:val="0"/>
          <w:sz w:val="32"/>
          <w:szCs w:val="32"/>
        </w:rPr>
        <w:t> </w:t>
      </w:r>
      <w:r w:rsidRPr="00723D06">
        <w:rPr>
          <w:rFonts w:ascii="仿宋_GB2312" w:eastAsia="仿宋_GB2312" w:hAnsi="宋体" w:cs="宋体" w:hint="eastAsia"/>
          <w:color w:val="000000"/>
          <w:spacing w:val="8"/>
          <w:kern w:val="0"/>
          <w:sz w:val="32"/>
          <w:szCs w:val="32"/>
        </w:rPr>
        <w:t>整体剽窃</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论文的主体或论文某一部分的主体过度引用或大量引用他人已发表文献的内容，应界定为整体剽窃。整体剽窃的表现形式包括：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a)直接使用他人已发表文献的全部或大部分内容。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b)在他人已发表文献的基础上增加部分内容后以自己的名义发表，如补充一些数据，或者补充一些新的分析等。</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c)对他人已发表文献的全部或大部分内容进行缩减后以自己的名义发表。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d)替换他人已发表文献中的研究对象后以自己的名义发表。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e)改变他人已发表文献的结构、段落顺序后以自己</w:t>
      </w:r>
      <w:r w:rsidRPr="00723D06">
        <w:rPr>
          <w:rFonts w:ascii="仿宋_GB2312" w:eastAsia="仿宋_GB2312" w:hAnsi="宋体" w:cs="宋体" w:hint="eastAsia"/>
          <w:color w:val="000000"/>
          <w:spacing w:val="15"/>
          <w:kern w:val="0"/>
          <w:sz w:val="32"/>
          <w:szCs w:val="32"/>
        </w:rPr>
        <w:lastRenderedPageBreak/>
        <w:t>的名义发表。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f)将多篇他人已发表文献拼接成一篇论文后发表。</w:t>
      </w:r>
    </w:p>
    <w:p w:rsidR="008F571F" w:rsidRPr="00723D06" w:rsidRDefault="008F571F" w:rsidP="00336774">
      <w:pPr>
        <w:shd w:val="clear" w:color="auto" w:fill="FFFFFF"/>
        <w:adjustRightInd w:val="0"/>
        <w:snapToGrid w:val="0"/>
        <w:spacing w:line="600" w:lineRule="exact"/>
        <w:ind w:firstLineChars="200" w:firstLine="672"/>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8"/>
          <w:kern w:val="0"/>
          <w:sz w:val="32"/>
          <w:szCs w:val="32"/>
        </w:rPr>
        <w:t>3.1.7</w:t>
      </w:r>
      <w:r w:rsidRPr="00723D06">
        <w:rPr>
          <w:rFonts w:ascii="宋体" w:eastAsia="仿宋_GB2312" w:hAnsi="宋体" w:cs="宋体" w:hint="eastAsia"/>
          <w:color w:val="000000"/>
          <w:spacing w:val="8"/>
          <w:kern w:val="0"/>
          <w:sz w:val="32"/>
          <w:szCs w:val="32"/>
        </w:rPr>
        <w:t> </w:t>
      </w:r>
      <w:r w:rsidRPr="00723D06">
        <w:rPr>
          <w:rFonts w:ascii="仿宋_GB2312" w:eastAsia="仿宋_GB2312" w:hAnsi="宋体" w:cs="宋体" w:hint="eastAsia"/>
          <w:color w:val="000000"/>
          <w:spacing w:val="8"/>
          <w:kern w:val="0"/>
          <w:sz w:val="32"/>
          <w:szCs w:val="32"/>
        </w:rPr>
        <w:t>他人未发表成果剽窃</w:t>
      </w:r>
    </w:p>
    <w:p w:rsidR="008F571F" w:rsidRPr="00723D06" w:rsidRDefault="008F571F" w:rsidP="00213590">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未经许可使用他人未发表的观点，具有独创性的研究（实验）方法，数据、图片等，或获得许可但不加以说明，应界定为他人未发表成果剽窃。他人未发表成果剽窃的表现形式包括：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a)未经许可使用他人已经公开但未正式发表的观点，具有独创性的研究（实验）方法，数据、图片等。</w:t>
      </w:r>
    </w:p>
    <w:p w:rsidR="008F571F" w:rsidRPr="00723D06" w:rsidRDefault="008F571F" w:rsidP="00213590">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b)获得许可使用他人已经公开但未正式发表的观点，具有独创性的研究（实验）方法，数据、图片等，却不加引注，或者不以致谢等方式说明。</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3.2</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伪造</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伪造的表现形式包括：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a)编造不以实际调查或实验取得的数据、图片等。</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b)伪造无法通过重复实验而再次取得的样品等。</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c)编造不符合实际或无法重复验证的研究方法、结论等。</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d)编造能为论文提供支撑的资料、注释、参考文献。</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e)编造论文中相关研究的资助来源。</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f)编造审稿人信息、审稿意见。</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3.3</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篡改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篡改的表现形式包括：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lastRenderedPageBreak/>
        <w:t>a)使用经过擅自修改、挑选、删减、增加的原始调查记录、实验数据等，使原始调查记录、实验数据等的本意发生改变。</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b)拼接不同图片从而构造不真实的图片。</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c)从图片整体中去除一部分或添加一些虚构的部分，使对图片的解释发生改变。</w:t>
      </w:r>
    </w:p>
    <w:p w:rsidR="008F571F" w:rsidRPr="00723D06" w:rsidRDefault="008F571F" w:rsidP="00213590">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d)增强、模糊、移动图片的特定部分，使对图片的解释发生改变。</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e)改变所引用文献的本意，使其对己有利。</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3.4</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不当署名</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不当署名的表现形式包括：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a)将对论文所涉及的研究有实质性贡献的人排除在作者名单外。</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b)未对论文所涉及的研究有实质性贡献的人在论文</w:t>
      </w:r>
      <w:proofErr w:type="gramStart"/>
      <w:r w:rsidRPr="00723D06">
        <w:rPr>
          <w:rFonts w:ascii="仿宋_GB2312" w:eastAsia="仿宋_GB2312" w:hAnsi="宋体" w:cs="宋体" w:hint="eastAsia"/>
          <w:color w:val="000000"/>
          <w:spacing w:val="15"/>
          <w:kern w:val="0"/>
          <w:sz w:val="32"/>
          <w:szCs w:val="32"/>
        </w:rPr>
        <w:t>中署</w:t>
      </w:r>
      <w:proofErr w:type="gramEnd"/>
      <w:r w:rsidRPr="00723D06">
        <w:rPr>
          <w:rFonts w:ascii="仿宋_GB2312" w:eastAsia="仿宋_GB2312" w:hAnsi="宋体" w:cs="宋体" w:hint="eastAsia"/>
          <w:color w:val="000000"/>
          <w:spacing w:val="15"/>
          <w:kern w:val="0"/>
          <w:sz w:val="32"/>
          <w:szCs w:val="32"/>
        </w:rPr>
        <w:t>名。</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c)未经他人同意擅自将其列入作者名单。</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d)作者排序与其对论文的实际贡献不符。</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e)提供虚假的作者职称、单位、学历、研究经历等信息。</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3.5</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一稿多投</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一稿多投的表现形式包括：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a)将同一篇论文同时投给多个期刊。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b)在首次投稿的约定回复期内，将论文再次投给其</w:t>
      </w:r>
      <w:r w:rsidRPr="00723D06">
        <w:rPr>
          <w:rFonts w:ascii="仿宋_GB2312" w:eastAsia="仿宋_GB2312" w:hAnsi="宋体" w:cs="宋体" w:hint="eastAsia"/>
          <w:color w:val="000000"/>
          <w:spacing w:val="15"/>
          <w:kern w:val="0"/>
          <w:sz w:val="32"/>
          <w:szCs w:val="32"/>
        </w:rPr>
        <w:lastRenderedPageBreak/>
        <w:t>他期刊。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c)在未接到期刊确认撤稿的正式通知前，将稿件投给其他期刊。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d)将只有微小差别的多篇论文，同时投给多个期刊。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e)在收到首次投稿期刊回复之前或在约定期内，对论文进行稍微修改后，投给其他期刊。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f)在不做任何说明的情况下，将自己（或自己作为作者之一）已经发表论文，原封不动或做些微修改后再次投稿。</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3.6</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重复发表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重复发表的表现形式包括：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说明，在论文中使用自己（或自己作为作者之一）已发表文献中的内容。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b)在不做任何说明的情况下，摘取多篇自己（或自己作为作者之一）已发表文献中的部分内容，拼接成一篇新论文后再次发表。</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c)被允许的二次发表不说明首次发表出处。</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说明地在多篇论文中重复使用一次调查、一个实验的数据等。</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e)将实质上基于同一实验或研究的论文，每次补充少量数据或资料后，多次发表方法、结论等相似或雷同的论文。</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f)合作者就同一调查、实验、结果等，发表数据、</w:t>
      </w:r>
      <w:r w:rsidRPr="00723D06">
        <w:rPr>
          <w:rFonts w:ascii="仿宋_GB2312" w:eastAsia="仿宋_GB2312" w:hAnsi="宋体" w:cs="宋体" w:hint="eastAsia"/>
          <w:color w:val="000000"/>
          <w:spacing w:val="15"/>
          <w:kern w:val="0"/>
          <w:sz w:val="32"/>
          <w:szCs w:val="32"/>
        </w:rPr>
        <w:lastRenderedPageBreak/>
        <w:t>方法、结论等明显相似或雷同的论文。</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3.7</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违背研究伦理</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论文涉及的研究未按规定获得伦理审批，或者超出伦理审批许可范围，或者违背研究伦理规范，应界定为违背研究伦理。违背研究伦理的表现形式包括：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a)论文所涉及的研究未按规定获得相应的伦理审批，或不能提供相应的审批证明。</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b)论文所涉及的研究超出伦理审批许可的范围。</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c)论文所涉及的研究中存在不当伤害研究参与者，虐待有生命的实验对象，违背知情同意原则等违背研究伦理的问题。</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d)论文泄露了被试者或被调查者的隐私。</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e)论文未按规定对所涉及研究中的利益冲突予以说明。</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3.8</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其他学术不端行为</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其他学术不端行为包括：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a)在参考文献中加入实际未参考过的文献。</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b)将转引自其他文献的引文标注为直引，包括将引自译著的引文标注为引自原著。</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c)未以恰当的方式，对他人提供的研究经费、实验设备、材料、数据、思路、未公开的资料等，给予说明和承认（有特殊要求的除外）。</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d)不按约定向他人或社会泄露论文关键信息，侵犯</w:t>
      </w:r>
      <w:r w:rsidRPr="00723D06">
        <w:rPr>
          <w:rFonts w:ascii="仿宋_GB2312" w:eastAsia="仿宋_GB2312" w:hAnsi="宋体" w:cs="宋体" w:hint="eastAsia"/>
          <w:color w:val="000000"/>
          <w:spacing w:val="15"/>
          <w:kern w:val="0"/>
          <w:sz w:val="32"/>
          <w:szCs w:val="32"/>
        </w:rPr>
        <w:lastRenderedPageBreak/>
        <w:t>投稿期刊的首发权。</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e)未经许可，使用需要获得许可的版权文献。</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f)使用多人共有版权文献时，未经所有版权者同意。</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g)经许可使用他人版权文献，却不加引注，或引用文献信息不完整。</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h)经许可使用他人版权文献，却超过了允许使用的范围或目的。</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proofErr w:type="spellStart"/>
      <w:r w:rsidRPr="00723D06">
        <w:rPr>
          <w:rFonts w:ascii="仿宋_GB2312" w:eastAsia="仿宋_GB2312" w:hAnsi="宋体" w:cs="宋体" w:hint="eastAsia"/>
          <w:color w:val="000000"/>
          <w:spacing w:val="15"/>
          <w:kern w:val="0"/>
          <w:sz w:val="32"/>
          <w:szCs w:val="32"/>
        </w:rPr>
        <w:t>i</w:t>
      </w:r>
      <w:proofErr w:type="spellEnd"/>
      <w:r w:rsidRPr="00723D06">
        <w:rPr>
          <w:rFonts w:ascii="仿宋_GB2312" w:eastAsia="仿宋_GB2312" w:hAnsi="宋体" w:cs="宋体" w:hint="eastAsia"/>
          <w:color w:val="000000"/>
          <w:spacing w:val="15"/>
          <w:kern w:val="0"/>
          <w:sz w:val="32"/>
          <w:szCs w:val="32"/>
        </w:rPr>
        <w:t>)在非匿名评审程序中干扰期刊编辑、审稿专家。</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j)向编辑推荐与自己有利益关系的审稿专家。</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k)委托第三方机构或者与论文内容无关的他人代写、代投、代修。</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l)违反保密规定发表论文。</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4</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 xml:space="preserve"> 审稿专家学术不端行为类型</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4.1</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违背学术道德的评审</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论文评审中姑息学术不端的行为，或者依据非学术因素评审等，应界定为违背学术道德的评审。违背学术道德的评审的表现形式包括：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a)对发现的稿件中的实际缺陷、学术不端行为视而不见。</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b)依据作者的国籍、性别、民族、身份地位、地域以及所属单位性质等非学术因素等，而非论文的科学价值、原创性和撰写质量以及与期刊范围和宗旨的相关性等，提出审稿意见。</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lastRenderedPageBreak/>
        <w:t>4.2</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干扰评审程序</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故意拖延评审过程，或者以不正当方式影响发表决定，应界定为干扰评审程序。干扰评审程序的表现形式包括：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a)无法完成评审却不及时拒绝评审或与期刊协商。</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b)不合理地拖延评审过程。</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c)在非匿名评审程序中不经期刊允许，直接与作者联系。</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d)私下影响编辑者，左右发表决定。</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4.3</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违反利益冲突规定</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不公开或隐瞒与所评审论文的作者的利益关系，或者故意推荐与特定稿件存在利益关系的其他审稿专家等，应界定为违反利益冲突规定。违反利益冲突规定的表现形式包括：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a)未按规定向编辑者说明可能会将自己排除出评审程序的利益冲突。</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b)向编辑者推荐与特定稿件存在可能或潜在利益冲突的其他审稿专家。</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c)不公平地评审存在利益冲突的作者的论文。</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4.4</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违反保密规定</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擅自与他人分享、使用所审稿件内容，或者公开未发表稿件内容，应界定为违反保密规定。违反保密规定的表现形式包括：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lastRenderedPageBreak/>
        <w:t>a)在评审程序之外与他人分享所审稿件内容。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b)擅自公布未发表稿件内容或研究成果。</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c)擅自以与评审程序无关的目的使用所审稿件内容。</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4.5</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盗用稿件内容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擅自使用自己评审的、未发表稿件中的内容，或者使用得到许可的未发表稿件中的内容却</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说明，应界定为盗用所审稿件内容。盗用所审稿</w:t>
      </w:r>
      <w:proofErr w:type="gramStart"/>
      <w:r w:rsidRPr="00723D06">
        <w:rPr>
          <w:rFonts w:ascii="仿宋_GB2312" w:eastAsia="仿宋_GB2312" w:hAnsi="宋体" w:cs="宋体" w:hint="eastAsia"/>
          <w:color w:val="000000"/>
          <w:spacing w:val="15"/>
          <w:kern w:val="0"/>
          <w:sz w:val="32"/>
          <w:szCs w:val="32"/>
        </w:rPr>
        <w:t>件内容</w:t>
      </w:r>
      <w:proofErr w:type="gramEnd"/>
      <w:r w:rsidRPr="00723D06">
        <w:rPr>
          <w:rFonts w:ascii="仿宋_GB2312" w:eastAsia="仿宋_GB2312" w:hAnsi="宋体" w:cs="宋体" w:hint="eastAsia"/>
          <w:color w:val="000000"/>
          <w:spacing w:val="15"/>
          <w:kern w:val="0"/>
          <w:sz w:val="32"/>
          <w:szCs w:val="32"/>
        </w:rPr>
        <w:t>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a)未经论文作者、编辑者许可，使用自己所审的、未发表稿件中的内容。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b)经论文作者、编辑者许可，却</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说明地使用自己所审的、未发表稿件中的内容。</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4.6</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谋取不正当利益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利用评审中的保密信息、评审的权利为自己谋利，应界定为谋取不正当利益。谋取不正当利益的表现形式包括：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a)利用保密的信息来获得个人的或职业上的利益。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b)利用评审权利谋取不正当利益</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4.7</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其他学术不端行为</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其他学术不端行为包括：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a)发现所审论文存在研究伦理问题但不及时告知期刊。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lastRenderedPageBreak/>
        <w:t>b)擅自请他人代自己评审。</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5</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编辑</w:t>
      </w:r>
      <w:proofErr w:type="gramStart"/>
      <w:r w:rsidRPr="00723D06">
        <w:rPr>
          <w:rFonts w:ascii="仿宋_GB2312" w:eastAsia="仿宋_GB2312" w:hAnsi="宋体" w:cs="宋体" w:hint="eastAsia"/>
          <w:b/>
          <w:bCs/>
          <w:color w:val="000000"/>
          <w:spacing w:val="8"/>
          <w:kern w:val="0"/>
          <w:sz w:val="32"/>
          <w:szCs w:val="32"/>
        </w:rPr>
        <w:t>者学术</w:t>
      </w:r>
      <w:proofErr w:type="gramEnd"/>
      <w:r w:rsidRPr="00723D06">
        <w:rPr>
          <w:rFonts w:ascii="仿宋_GB2312" w:eastAsia="仿宋_GB2312" w:hAnsi="宋体" w:cs="宋体" w:hint="eastAsia"/>
          <w:b/>
          <w:bCs/>
          <w:color w:val="000000"/>
          <w:spacing w:val="8"/>
          <w:kern w:val="0"/>
          <w:sz w:val="32"/>
          <w:szCs w:val="32"/>
        </w:rPr>
        <w:t>不端行为类型</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5.1</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违背学术和伦理标准提出编辑意见</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不遵循学术和伦理标准、期刊宗旨提出编辑意见，应界定为违背学术和伦理标准提出编辑意见。表现形式包括：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a)基于非学术标准、超出期刊范围和宗旨提出编辑意见。</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b)无视或有意忽视期刊论文相关伦理要求提出编辑意见。</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5.2</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违反利益冲突规定</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隐瞒与投稿作者的利益关系，或者故意选择与投稿作者有利益关系的审稿专家，应界定为违反利益冲突规定。违反利益冲突规定的表现形式包括：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a)没有向编辑者说明可能会将自己排除出特定稿件编辑程序的利益冲突。</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b)有意选择存在潜在或实际利益冲突的审稿专家评审稿件。</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5.3</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违反保密要求</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在匿名评审中故意透露论文作者、审稿专家的相关信息，或者擅自透露、公开、使用所编辑稿件的内容，或者因不遵守相关规定致使稿件信息外泄，应界定为违反保密要求。违反保密要求的表现形式包括：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lastRenderedPageBreak/>
        <w:t>a)在匿名评审中向审稿专家透露论文作者的相关信息。</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b)在匿名评审中向论文作者透露审稿专家的相关信息。</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c)在编辑程序之外与他人分享所编辑稿件内容。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d)擅自公布未发表稿件内容或研究成果。</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e)擅自以与编辑程序无关的目的使用稿件内容。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f)违背有关安全存放或销毁稿件和电子版稿件文档及相关内容的规定，致使信息外泄。</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5.4</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盗用稿件内容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擅自使用未发表稿件的内容，或者经许可使用未发表稿件内容却</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说明，应界定为盗用稿件内容。盗用稿件内容的表现形式包括：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a)未经论文作者许可，使用未发表稿件中的内容。</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b)经论文作者许可，却</w:t>
      </w:r>
      <w:proofErr w:type="gramStart"/>
      <w:r w:rsidRPr="00723D06">
        <w:rPr>
          <w:rFonts w:ascii="仿宋_GB2312" w:eastAsia="仿宋_GB2312" w:hAnsi="宋体" w:cs="宋体" w:hint="eastAsia"/>
          <w:color w:val="000000"/>
          <w:spacing w:val="15"/>
          <w:kern w:val="0"/>
          <w:sz w:val="32"/>
          <w:szCs w:val="32"/>
        </w:rPr>
        <w:t>不加引注或</w:t>
      </w:r>
      <w:proofErr w:type="gramEnd"/>
      <w:r w:rsidRPr="00723D06">
        <w:rPr>
          <w:rFonts w:ascii="仿宋_GB2312" w:eastAsia="仿宋_GB2312" w:hAnsi="宋体" w:cs="宋体" w:hint="eastAsia"/>
          <w:color w:val="000000"/>
          <w:spacing w:val="15"/>
          <w:kern w:val="0"/>
          <w:sz w:val="32"/>
          <w:szCs w:val="32"/>
        </w:rPr>
        <w:t>说明地使用未发表稿件中的内容。</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5.5</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干扰评审</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影响审稿专家的评审，或者无理由地否定、歪曲审稿专家的审稿意见，应界定为干扰评审。干扰评审的表现形式包括：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a)私下影响审稿专家，左右评审意见。</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b)无充分理由地无视或否定审稿专家给出的审稿意见。</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lastRenderedPageBreak/>
        <w:t>c)故意歪曲审稿专家的意见，影响稿件修改和发表决定。</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5.6</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谋取不正当利益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利用期刊版面、编辑程序中的保密信息、编辑权利等谋利，应界定为谋取不正当利益。谋取不正当利益的表现形式包括：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a)利用保密信息获得个人或职业利益。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b)利用编辑权利左右发表决定，谋取不当利益。</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c)买卖或与第三方机构合作买卖期刊版面。</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d)以增加刊载论文数量牟利为目的扩大征稿和用稿范围，或压缩篇幅单期刊载大量论文。</w:t>
      </w:r>
    </w:p>
    <w:p w:rsidR="008F571F" w:rsidRPr="00723D06" w:rsidRDefault="008F571F" w:rsidP="00336774">
      <w:pPr>
        <w:shd w:val="clear" w:color="auto" w:fill="FFFFFF"/>
        <w:adjustRightInd w:val="0"/>
        <w:snapToGrid w:val="0"/>
        <w:spacing w:line="600" w:lineRule="exact"/>
        <w:ind w:firstLineChars="200" w:firstLine="674"/>
        <w:jc w:val="left"/>
        <w:rPr>
          <w:rFonts w:ascii="仿宋_GB2312" w:eastAsia="仿宋_GB2312" w:hAnsi="宋体" w:cs="宋体"/>
          <w:color w:val="000000"/>
          <w:kern w:val="0"/>
          <w:sz w:val="32"/>
          <w:szCs w:val="32"/>
        </w:rPr>
      </w:pPr>
      <w:r w:rsidRPr="00723D06">
        <w:rPr>
          <w:rFonts w:ascii="仿宋_GB2312" w:eastAsia="仿宋_GB2312" w:hAnsi="宋体" w:cs="宋体" w:hint="eastAsia"/>
          <w:b/>
          <w:bCs/>
          <w:color w:val="000000"/>
          <w:spacing w:val="8"/>
          <w:kern w:val="0"/>
          <w:sz w:val="32"/>
          <w:szCs w:val="32"/>
        </w:rPr>
        <w:t>5.7</w:t>
      </w:r>
      <w:r w:rsidRPr="00723D06">
        <w:rPr>
          <w:rFonts w:ascii="宋体" w:eastAsia="仿宋_GB2312" w:hAnsi="宋体" w:cs="宋体" w:hint="eastAsia"/>
          <w:b/>
          <w:bCs/>
          <w:color w:val="000000"/>
          <w:spacing w:val="8"/>
          <w:kern w:val="0"/>
          <w:sz w:val="32"/>
          <w:szCs w:val="32"/>
        </w:rPr>
        <w:t> </w:t>
      </w:r>
      <w:r w:rsidRPr="00723D06">
        <w:rPr>
          <w:rFonts w:ascii="仿宋_GB2312" w:eastAsia="仿宋_GB2312" w:hAnsi="宋体" w:cs="宋体" w:hint="eastAsia"/>
          <w:b/>
          <w:bCs/>
          <w:color w:val="000000"/>
          <w:spacing w:val="8"/>
          <w:kern w:val="0"/>
          <w:sz w:val="32"/>
          <w:szCs w:val="32"/>
        </w:rPr>
        <w:t>其他学术不端行为</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其他学术不端行为包括：</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a)重大选题未按规定申报。</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b)未经著作权人许可发表其论文。</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c)对需要提供相关伦理审查材料的稿件，无视相关要求，不执行相关程序。</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d)刊登虚假或过时的期刊获奖信息、数据库收录信息等。</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e)随意添加与发表论文内容无关的期刊自引文献，或者要求、暗示作者非必要地引用特定文献。</w:t>
      </w:r>
    </w:p>
    <w:p w:rsidR="008F571F" w:rsidRPr="00723D06" w:rsidRDefault="008F571F" w:rsidP="00336774">
      <w:pPr>
        <w:shd w:val="clear" w:color="auto" w:fill="FFFFFF"/>
        <w:adjustRightInd w:val="0"/>
        <w:snapToGrid w:val="0"/>
        <w:spacing w:line="600" w:lineRule="exact"/>
        <w:ind w:firstLineChars="200" w:firstLine="700"/>
        <w:jc w:val="left"/>
        <w:rPr>
          <w:rFonts w:ascii="仿宋_GB2312" w:eastAsia="仿宋_GB2312" w:hAnsi="宋体" w:cs="宋体"/>
          <w:color w:val="000000"/>
          <w:kern w:val="0"/>
          <w:sz w:val="32"/>
          <w:szCs w:val="32"/>
        </w:rPr>
      </w:pPr>
      <w:r w:rsidRPr="00723D06">
        <w:rPr>
          <w:rFonts w:ascii="仿宋_GB2312" w:eastAsia="仿宋_GB2312" w:hAnsi="宋体" w:cs="宋体" w:hint="eastAsia"/>
          <w:color w:val="000000"/>
          <w:spacing w:val="15"/>
          <w:kern w:val="0"/>
          <w:sz w:val="32"/>
          <w:szCs w:val="32"/>
        </w:rPr>
        <w:t>f)以提高影响因子为目的协议和实施期刊互引。</w:t>
      </w:r>
    </w:p>
    <w:p w:rsidR="0076107B" w:rsidRPr="008F571F" w:rsidRDefault="008F571F" w:rsidP="00336774">
      <w:pPr>
        <w:shd w:val="clear" w:color="auto" w:fill="FFFFFF"/>
        <w:adjustRightInd w:val="0"/>
        <w:snapToGrid w:val="0"/>
        <w:spacing w:line="600" w:lineRule="exact"/>
        <w:ind w:firstLineChars="200" w:firstLine="700"/>
        <w:jc w:val="left"/>
      </w:pPr>
      <w:r w:rsidRPr="00723D06">
        <w:rPr>
          <w:rFonts w:ascii="仿宋_GB2312" w:eastAsia="仿宋_GB2312" w:hAnsi="宋体" w:cs="宋体" w:hint="eastAsia"/>
          <w:color w:val="000000"/>
          <w:spacing w:val="15"/>
          <w:kern w:val="0"/>
          <w:sz w:val="32"/>
          <w:szCs w:val="32"/>
        </w:rPr>
        <w:t>g)故意歪曲作者原意修改稿件内容。</w:t>
      </w:r>
    </w:p>
    <w:sectPr w:rsidR="0076107B" w:rsidRPr="008F571F" w:rsidSect="0076107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BB4" w:rsidRDefault="009E6BB4" w:rsidP="00723D06">
      <w:r>
        <w:separator/>
      </w:r>
    </w:p>
  </w:endnote>
  <w:endnote w:type="continuationSeparator" w:id="0">
    <w:p w:rsidR="009E6BB4" w:rsidRDefault="009E6BB4" w:rsidP="00723D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15097"/>
      <w:docPartObj>
        <w:docPartGallery w:val="Page Numbers (Bottom of Page)"/>
        <w:docPartUnique/>
      </w:docPartObj>
    </w:sdtPr>
    <w:sdtContent>
      <w:p w:rsidR="00723D06" w:rsidRDefault="00E21400">
        <w:pPr>
          <w:pStyle w:val="a5"/>
          <w:jc w:val="center"/>
        </w:pPr>
        <w:fldSimple w:instr=" PAGE   \* MERGEFORMAT ">
          <w:r w:rsidR="00213590" w:rsidRPr="00213590">
            <w:rPr>
              <w:noProof/>
              <w:lang w:val="zh-CN"/>
            </w:rPr>
            <w:t>15</w:t>
          </w:r>
        </w:fldSimple>
      </w:p>
    </w:sdtContent>
  </w:sdt>
  <w:p w:rsidR="00723D06" w:rsidRDefault="00723D0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BB4" w:rsidRDefault="009E6BB4" w:rsidP="00723D06">
      <w:r>
        <w:separator/>
      </w:r>
    </w:p>
  </w:footnote>
  <w:footnote w:type="continuationSeparator" w:id="0">
    <w:p w:rsidR="009E6BB4" w:rsidRDefault="009E6BB4" w:rsidP="00723D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571F"/>
    <w:rsid w:val="0000668F"/>
    <w:rsid w:val="00006970"/>
    <w:rsid w:val="00017982"/>
    <w:rsid w:val="00031B2E"/>
    <w:rsid w:val="000514D2"/>
    <w:rsid w:val="00062C88"/>
    <w:rsid w:val="00073332"/>
    <w:rsid w:val="0007375E"/>
    <w:rsid w:val="000744E5"/>
    <w:rsid w:val="00076A60"/>
    <w:rsid w:val="000966FD"/>
    <w:rsid w:val="000A6C49"/>
    <w:rsid w:val="000B679F"/>
    <w:rsid w:val="000C0068"/>
    <w:rsid w:val="000C637F"/>
    <w:rsid w:val="000D0F2B"/>
    <w:rsid w:val="000E3403"/>
    <w:rsid w:val="000F3B1B"/>
    <w:rsid w:val="000F53A1"/>
    <w:rsid w:val="00105F6F"/>
    <w:rsid w:val="0010730B"/>
    <w:rsid w:val="0011136B"/>
    <w:rsid w:val="00115CD9"/>
    <w:rsid w:val="00123A93"/>
    <w:rsid w:val="00130A2E"/>
    <w:rsid w:val="0013500F"/>
    <w:rsid w:val="00143DA7"/>
    <w:rsid w:val="0015115A"/>
    <w:rsid w:val="0016133F"/>
    <w:rsid w:val="00167C08"/>
    <w:rsid w:val="00170FC2"/>
    <w:rsid w:val="001748D1"/>
    <w:rsid w:val="001821B3"/>
    <w:rsid w:val="00194E99"/>
    <w:rsid w:val="001A709B"/>
    <w:rsid w:val="001B213D"/>
    <w:rsid w:val="001C3A25"/>
    <w:rsid w:val="001D6820"/>
    <w:rsid w:val="001E06B8"/>
    <w:rsid w:val="001E2F75"/>
    <w:rsid w:val="001E32B9"/>
    <w:rsid w:val="001E6405"/>
    <w:rsid w:val="001F397A"/>
    <w:rsid w:val="001F3EEC"/>
    <w:rsid w:val="001F5A6C"/>
    <w:rsid w:val="00202543"/>
    <w:rsid w:val="00205F80"/>
    <w:rsid w:val="00207D88"/>
    <w:rsid w:val="00213590"/>
    <w:rsid w:val="00213B5D"/>
    <w:rsid w:val="002170C9"/>
    <w:rsid w:val="00217E24"/>
    <w:rsid w:val="00222337"/>
    <w:rsid w:val="00223F8F"/>
    <w:rsid w:val="00232118"/>
    <w:rsid w:val="0023612B"/>
    <w:rsid w:val="00256576"/>
    <w:rsid w:val="002631FC"/>
    <w:rsid w:val="00266C05"/>
    <w:rsid w:val="00280E1B"/>
    <w:rsid w:val="00283147"/>
    <w:rsid w:val="0028386F"/>
    <w:rsid w:val="00290771"/>
    <w:rsid w:val="0029540E"/>
    <w:rsid w:val="002A4F83"/>
    <w:rsid w:val="002A5A96"/>
    <w:rsid w:val="002B002F"/>
    <w:rsid w:val="002B2686"/>
    <w:rsid w:val="002B47BE"/>
    <w:rsid w:val="002B5940"/>
    <w:rsid w:val="002C7CD1"/>
    <w:rsid w:val="002E2C73"/>
    <w:rsid w:val="002E74A0"/>
    <w:rsid w:val="003230F3"/>
    <w:rsid w:val="0032478D"/>
    <w:rsid w:val="003364D6"/>
    <w:rsid w:val="00336774"/>
    <w:rsid w:val="0034128E"/>
    <w:rsid w:val="00344291"/>
    <w:rsid w:val="00347DAD"/>
    <w:rsid w:val="003541CC"/>
    <w:rsid w:val="00354C68"/>
    <w:rsid w:val="00354F06"/>
    <w:rsid w:val="003570BD"/>
    <w:rsid w:val="003625C0"/>
    <w:rsid w:val="00365A3C"/>
    <w:rsid w:val="00366AA5"/>
    <w:rsid w:val="003701E3"/>
    <w:rsid w:val="00374769"/>
    <w:rsid w:val="0037532D"/>
    <w:rsid w:val="003765C5"/>
    <w:rsid w:val="003766D2"/>
    <w:rsid w:val="00376C5B"/>
    <w:rsid w:val="00380ADC"/>
    <w:rsid w:val="003857D3"/>
    <w:rsid w:val="00394E0E"/>
    <w:rsid w:val="003A32CC"/>
    <w:rsid w:val="003B267E"/>
    <w:rsid w:val="003C3618"/>
    <w:rsid w:val="003D41AC"/>
    <w:rsid w:val="003D50F7"/>
    <w:rsid w:val="003E40E4"/>
    <w:rsid w:val="003F34C5"/>
    <w:rsid w:val="003F659A"/>
    <w:rsid w:val="003F65E9"/>
    <w:rsid w:val="0040324A"/>
    <w:rsid w:val="00410114"/>
    <w:rsid w:val="0041152E"/>
    <w:rsid w:val="00411DA7"/>
    <w:rsid w:val="004320E8"/>
    <w:rsid w:val="00437D65"/>
    <w:rsid w:val="00445346"/>
    <w:rsid w:val="00452C32"/>
    <w:rsid w:val="004579BA"/>
    <w:rsid w:val="00465FAF"/>
    <w:rsid w:val="00466972"/>
    <w:rsid w:val="00466C38"/>
    <w:rsid w:val="0048694F"/>
    <w:rsid w:val="00486A96"/>
    <w:rsid w:val="00490E25"/>
    <w:rsid w:val="004920F4"/>
    <w:rsid w:val="004961D5"/>
    <w:rsid w:val="004A339D"/>
    <w:rsid w:val="004B13E3"/>
    <w:rsid w:val="004B25A6"/>
    <w:rsid w:val="004B40CB"/>
    <w:rsid w:val="004C16B0"/>
    <w:rsid w:val="004C1AAB"/>
    <w:rsid w:val="004C4A66"/>
    <w:rsid w:val="004E3E4A"/>
    <w:rsid w:val="004E6AE4"/>
    <w:rsid w:val="004F7D43"/>
    <w:rsid w:val="0050430C"/>
    <w:rsid w:val="00511A4E"/>
    <w:rsid w:val="0051670A"/>
    <w:rsid w:val="00524EF8"/>
    <w:rsid w:val="0052700E"/>
    <w:rsid w:val="00537982"/>
    <w:rsid w:val="005426C1"/>
    <w:rsid w:val="0055228D"/>
    <w:rsid w:val="00554188"/>
    <w:rsid w:val="00554A0C"/>
    <w:rsid w:val="00562A89"/>
    <w:rsid w:val="00567960"/>
    <w:rsid w:val="00570337"/>
    <w:rsid w:val="00570501"/>
    <w:rsid w:val="00585A31"/>
    <w:rsid w:val="00595CFC"/>
    <w:rsid w:val="005962EF"/>
    <w:rsid w:val="005A030F"/>
    <w:rsid w:val="005A163F"/>
    <w:rsid w:val="005C0342"/>
    <w:rsid w:val="005D0401"/>
    <w:rsid w:val="005D4F58"/>
    <w:rsid w:val="005E1352"/>
    <w:rsid w:val="005F18D6"/>
    <w:rsid w:val="00601BB8"/>
    <w:rsid w:val="00602D42"/>
    <w:rsid w:val="00621586"/>
    <w:rsid w:val="00630A4D"/>
    <w:rsid w:val="0063268D"/>
    <w:rsid w:val="006332F7"/>
    <w:rsid w:val="006352BD"/>
    <w:rsid w:val="00643B44"/>
    <w:rsid w:val="00651428"/>
    <w:rsid w:val="0065286E"/>
    <w:rsid w:val="00661BC0"/>
    <w:rsid w:val="006675F5"/>
    <w:rsid w:val="006713F8"/>
    <w:rsid w:val="00672E2C"/>
    <w:rsid w:val="0068227A"/>
    <w:rsid w:val="00683E9C"/>
    <w:rsid w:val="00695629"/>
    <w:rsid w:val="00696AF1"/>
    <w:rsid w:val="006B0527"/>
    <w:rsid w:val="006C72CB"/>
    <w:rsid w:val="006D5D16"/>
    <w:rsid w:val="006E1C30"/>
    <w:rsid w:val="006E252D"/>
    <w:rsid w:val="006E3F76"/>
    <w:rsid w:val="006E5BB2"/>
    <w:rsid w:val="006E610B"/>
    <w:rsid w:val="006E6AF6"/>
    <w:rsid w:val="006E6CC1"/>
    <w:rsid w:val="006F03ED"/>
    <w:rsid w:val="007010CD"/>
    <w:rsid w:val="0070665A"/>
    <w:rsid w:val="00707EA5"/>
    <w:rsid w:val="00716F0A"/>
    <w:rsid w:val="00723D06"/>
    <w:rsid w:val="00735263"/>
    <w:rsid w:val="00741139"/>
    <w:rsid w:val="00741C82"/>
    <w:rsid w:val="0075030E"/>
    <w:rsid w:val="00755E67"/>
    <w:rsid w:val="0076107B"/>
    <w:rsid w:val="00771A01"/>
    <w:rsid w:val="00772504"/>
    <w:rsid w:val="00787C5F"/>
    <w:rsid w:val="007A2E57"/>
    <w:rsid w:val="007B313B"/>
    <w:rsid w:val="007B4A2E"/>
    <w:rsid w:val="007C3858"/>
    <w:rsid w:val="007E0F85"/>
    <w:rsid w:val="007E2665"/>
    <w:rsid w:val="007E45CD"/>
    <w:rsid w:val="007E7892"/>
    <w:rsid w:val="007F185C"/>
    <w:rsid w:val="007F496E"/>
    <w:rsid w:val="007F5574"/>
    <w:rsid w:val="007F70ED"/>
    <w:rsid w:val="00812914"/>
    <w:rsid w:val="00816B0B"/>
    <w:rsid w:val="00827C82"/>
    <w:rsid w:val="00846B73"/>
    <w:rsid w:val="0085680F"/>
    <w:rsid w:val="0086054E"/>
    <w:rsid w:val="0086113A"/>
    <w:rsid w:val="00862197"/>
    <w:rsid w:val="0086368C"/>
    <w:rsid w:val="0086770E"/>
    <w:rsid w:val="00880E6A"/>
    <w:rsid w:val="00882CF7"/>
    <w:rsid w:val="00886F87"/>
    <w:rsid w:val="00890355"/>
    <w:rsid w:val="008B3B83"/>
    <w:rsid w:val="008B4763"/>
    <w:rsid w:val="008B4E05"/>
    <w:rsid w:val="008B6E3F"/>
    <w:rsid w:val="008C016D"/>
    <w:rsid w:val="008C0D6C"/>
    <w:rsid w:val="008C2E66"/>
    <w:rsid w:val="008D4C8A"/>
    <w:rsid w:val="008E685B"/>
    <w:rsid w:val="008F1914"/>
    <w:rsid w:val="008F3EE7"/>
    <w:rsid w:val="008F571F"/>
    <w:rsid w:val="00902F7B"/>
    <w:rsid w:val="00902FD1"/>
    <w:rsid w:val="00911053"/>
    <w:rsid w:val="0091444E"/>
    <w:rsid w:val="00917CE4"/>
    <w:rsid w:val="0092476A"/>
    <w:rsid w:val="00931FBE"/>
    <w:rsid w:val="00940803"/>
    <w:rsid w:val="00943F3F"/>
    <w:rsid w:val="00956ECC"/>
    <w:rsid w:val="00980F4B"/>
    <w:rsid w:val="00981133"/>
    <w:rsid w:val="00996679"/>
    <w:rsid w:val="009A1146"/>
    <w:rsid w:val="009B49B0"/>
    <w:rsid w:val="009B7A78"/>
    <w:rsid w:val="009C25A7"/>
    <w:rsid w:val="009C38EE"/>
    <w:rsid w:val="009D58A2"/>
    <w:rsid w:val="009E078C"/>
    <w:rsid w:val="009E6BB4"/>
    <w:rsid w:val="00A02434"/>
    <w:rsid w:val="00A200D7"/>
    <w:rsid w:val="00A33B17"/>
    <w:rsid w:val="00A3575C"/>
    <w:rsid w:val="00A35C99"/>
    <w:rsid w:val="00A42B71"/>
    <w:rsid w:val="00A50631"/>
    <w:rsid w:val="00A631A6"/>
    <w:rsid w:val="00A6705D"/>
    <w:rsid w:val="00A80829"/>
    <w:rsid w:val="00A82CBA"/>
    <w:rsid w:val="00A85E24"/>
    <w:rsid w:val="00A8662F"/>
    <w:rsid w:val="00AA3615"/>
    <w:rsid w:val="00AA3F23"/>
    <w:rsid w:val="00AC5D60"/>
    <w:rsid w:val="00AD2530"/>
    <w:rsid w:val="00AD3ABA"/>
    <w:rsid w:val="00AD52C5"/>
    <w:rsid w:val="00AD58BB"/>
    <w:rsid w:val="00AD768E"/>
    <w:rsid w:val="00AE1CD0"/>
    <w:rsid w:val="00AE3448"/>
    <w:rsid w:val="00AE44E4"/>
    <w:rsid w:val="00AE7791"/>
    <w:rsid w:val="00AF2CD8"/>
    <w:rsid w:val="00B02228"/>
    <w:rsid w:val="00B10CED"/>
    <w:rsid w:val="00B17952"/>
    <w:rsid w:val="00B22B97"/>
    <w:rsid w:val="00B42E07"/>
    <w:rsid w:val="00B43F98"/>
    <w:rsid w:val="00B45044"/>
    <w:rsid w:val="00B52AFD"/>
    <w:rsid w:val="00B54BC0"/>
    <w:rsid w:val="00B579CF"/>
    <w:rsid w:val="00B61F6E"/>
    <w:rsid w:val="00B627D0"/>
    <w:rsid w:val="00B67A4E"/>
    <w:rsid w:val="00B923FB"/>
    <w:rsid w:val="00B924DD"/>
    <w:rsid w:val="00B95C92"/>
    <w:rsid w:val="00BB553A"/>
    <w:rsid w:val="00BC78B0"/>
    <w:rsid w:val="00BD59DD"/>
    <w:rsid w:val="00BE63C3"/>
    <w:rsid w:val="00BE6AD3"/>
    <w:rsid w:val="00BE7FCB"/>
    <w:rsid w:val="00BF44C5"/>
    <w:rsid w:val="00C06DEA"/>
    <w:rsid w:val="00C078F0"/>
    <w:rsid w:val="00C17C2B"/>
    <w:rsid w:val="00C211A7"/>
    <w:rsid w:val="00C219B0"/>
    <w:rsid w:val="00C32093"/>
    <w:rsid w:val="00C412F3"/>
    <w:rsid w:val="00C46044"/>
    <w:rsid w:val="00C519C4"/>
    <w:rsid w:val="00C52FF0"/>
    <w:rsid w:val="00C6019D"/>
    <w:rsid w:val="00C617E1"/>
    <w:rsid w:val="00C61B24"/>
    <w:rsid w:val="00C73D73"/>
    <w:rsid w:val="00C77230"/>
    <w:rsid w:val="00C80EAB"/>
    <w:rsid w:val="00C87602"/>
    <w:rsid w:val="00CA2144"/>
    <w:rsid w:val="00CA3714"/>
    <w:rsid w:val="00CC0F62"/>
    <w:rsid w:val="00CC35FD"/>
    <w:rsid w:val="00CC70BC"/>
    <w:rsid w:val="00CD0215"/>
    <w:rsid w:val="00CF398A"/>
    <w:rsid w:val="00CF6A05"/>
    <w:rsid w:val="00D076C5"/>
    <w:rsid w:val="00D108AA"/>
    <w:rsid w:val="00D16773"/>
    <w:rsid w:val="00D30655"/>
    <w:rsid w:val="00D36620"/>
    <w:rsid w:val="00D42CD0"/>
    <w:rsid w:val="00D526C1"/>
    <w:rsid w:val="00D55F35"/>
    <w:rsid w:val="00D56963"/>
    <w:rsid w:val="00D70BEF"/>
    <w:rsid w:val="00DA0B88"/>
    <w:rsid w:val="00DA4063"/>
    <w:rsid w:val="00DB10A3"/>
    <w:rsid w:val="00DB66C2"/>
    <w:rsid w:val="00DC4BAD"/>
    <w:rsid w:val="00DD6F7E"/>
    <w:rsid w:val="00E01BB0"/>
    <w:rsid w:val="00E07E32"/>
    <w:rsid w:val="00E1040E"/>
    <w:rsid w:val="00E108E9"/>
    <w:rsid w:val="00E120C0"/>
    <w:rsid w:val="00E15C45"/>
    <w:rsid w:val="00E20A13"/>
    <w:rsid w:val="00E21400"/>
    <w:rsid w:val="00E21542"/>
    <w:rsid w:val="00E313A0"/>
    <w:rsid w:val="00E32829"/>
    <w:rsid w:val="00E42074"/>
    <w:rsid w:val="00E5096C"/>
    <w:rsid w:val="00E5308A"/>
    <w:rsid w:val="00E56609"/>
    <w:rsid w:val="00E57BA7"/>
    <w:rsid w:val="00E60688"/>
    <w:rsid w:val="00E6085E"/>
    <w:rsid w:val="00E60E57"/>
    <w:rsid w:val="00E63446"/>
    <w:rsid w:val="00E70780"/>
    <w:rsid w:val="00E71535"/>
    <w:rsid w:val="00E72CDC"/>
    <w:rsid w:val="00E81401"/>
    <w:rsid w:val="00E82B00"/>
    <w:rsid w:val="00E845C6"/>
    <w:rsid w:val="00E8791C"/>
    <w:rsid w:val="00EA2E08"/>
    <w:rsid w:val="00EB20B8"/>
    <w:rsid w:val="00EB5851"/>
    <w:rsid w:val="00EC0957"/>
    <w:rsid w:val="00EC1556"/>
    <w:rsid w:val="00EC7A85"/>
    <w:rsid w:val="00ED1D18"/>
    <w:rsid w:val="00ED2831"/>
    <w:rsid w:val="00ED42E6"/>
    <w:rsid w:val="00EF3812"/>
    <w:rsid w:val="00EF67D0"/>
    <w:rsid w:val="00F02E48"/>
    <w:rsid w:val="00F07117"/>
    <w:rsid w:val="00F330C2"/>
    <w:rsid w:val="00F41107"/>
    <w:rsid w:val="00F41828"/>
    <w:rsid w:val="00F41BF8"/>
    <w:rsid w:val="00F451C1"/>
    <w:rsid w:val="00F50CEB"/>
    <w:rsid w:val="00F53081"/>
    <w:rsid w:val="00F7275D"/>
    <w:rsid w:val="00F85A53"/>
    <w:rsid w:val="00F91582"/>
    <w:rsid w:val="00F93858"/>
    <w:rsid w:val="00F93C19"/>
    <w:rsid w:val="00F956C8"/>
    <w:rsid w:val="00FB6C48"/>
    <w:rsid w:val="00FC0493"/>
    <w:rsid w:val="00FC0B39"/>
    <w:rsid w:val="00FC0EF4"/>
    <w:rsid w:val="00FD010C"/>
    <w:rsid w:val="00FE0426"/>
    <w:rsid w:val="00FE29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07B"/>
    <w:pPr>
      <w:widowControl w:val="0"/>
    </w:pPr>
  </w:style>
  <w:style w:type="paragraph" w:styleId="1">
    <w:name w:val="heading 1"/>
    <w:basedOn w:val="a"/>
    <w:link w:val="1Char"/>
    <w:uiPriority w:val="9"/>
    <w:qFormat/>
    <w:rsid w:val="008F571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F571F"/>
    <w:rPr>
      <w:rFonts w:ascii="宋体" w:eastAsia="宋体" w:hAnsi="宋体" w:cs="宋体"/>
      <w:b/>
      <w:bCs/>
      <w:kern w:val="36"/>
      <w:sz w:val="48"/>
      <w:szCs w:val="48"/>
    </w:rPr>
  </w:style>
  <w:style w:type="paragraph" w:customStyle="1" w:styleId="author">
    <w:name w:val="author"/>
    <w:basedOn w:val="a"/>
    <w:rsid w:val="008F571F"/>
    <w:pPr>
      <w:widowControl/>
      <w:spacing w:before="100" w:beforeAutospacing="1" w:after="100" w:afterAutospacing="1"/>
      <w:jc w:val="left"/>
    </w:pPr>
    <w:rPr>
      <w:rFonts w:ascii="宋体" w:eastAsia="宋体" w:hAnsi="宋体" w:cs="宋体"/>
      <w:kern w:val="0"/>
      <w:sz w:val="24"/>
      <w:szCs w:val="24"/>
    </w:rPr>
  </w:style>
  <w:style w:type="paragraph" w:customStyle="1" w:styleId="fa">
    <w:name w:val="fa"/>
    <w:basedOn w:val="a"/>
    <w:rsid w:val="008F571F"/>
    <w:pPr>
      <w:widowControl/>
      <w:spacing w:before="100" w:beforeAutospacing="1" w:after="100" w:afterAutospacing="1"/>
      <w:jc w:val="left"/>
    </w:pPr>
    <w:rPr>
      <w:rFonts w:ascii="宋体" w:eastAsia="宋体" w:hAnsi="宋体" w:cs="宋体"/>
      <w:kern w:val="0"/>
      <w:sz w:val="24"/>
      <w:szCs w:val="24"/>
    </w:rPr>
  </w:style>
  <w:style w:type="paragraph" w:customStyle="1" w:styleId="dian">
    <w:name w:val="dian"/>
    <w:basedOn w:val="a"/>
    <w:rsid w:val="008F571F"/>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8F571F"/>
    <w:rPr>
      <w:b/>
      <w:bCs/>
    </w:rPr>
  </w:style>
  <w:style w:type="paragraph" w:styleId="a4">
    <w:name w:val="header"/>
    <w:basedOn w:val="a"/>
    <w:link w:val="Char"/>
    <w:uiPriority w:val="99"/>
    <w:semiHidden/>
    <w:unhideWhenUsed/>
    <w:rsid w:val="00723D06"/>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4"/>
    <w:uiPriority w:val="99"/>
    <w:semiHidden/>
    <w:rsid w:val="00723D06"/>
    <w:rPr>
      <w:sz w:val="18"/>
      <w:szCs w:val="18"/>
    </w:rPr>
  </w:style>
  <w:style w:type="paragraph" w:styleId="a5">
    <w:name w:val="footer"/>
    <w:basedOn w:val="a"/>
    <w:link w:val="Char0"/>
    <w:uiPriority w:val="99"/>
    <w:unhideWhenUsed/>
    <w:rsid w:val="00723D06"/>
    <w:pPr>
      <w:tabs>
        <w:tab w:val="center" w:pos="4153"/>
        <w:tab w:val="right" w:pos="8306"/>
      </w:tabs>
      <w:snapToGrid w:val="0"/>
      <w:jc w:val="left"/>
    </w:pPr>
    <w:rPr>
      <w:sz w:val="18"/>
      <w:szCs w:val="18"/>
    </w:rPr>
  </w:style>
  <w:style w:type="character" w:customStyle="1" w:styleId="Char0">
    <w:name w:val="页脚 Char"/>
    <w:basedOn w:val="a0"/>
    <w:link w:val="a5"/>
    <w:uiPriority w:val="99"/>
    <w:rsid w:val="00723D06"/>
    <w:rPr>
      <w:sz w:val="18"/>
      <w:szCs w:val="18"/>
    </w:rPr>
  </w:style>
</w:styles>
</file>

<file path=word/webSettings.xml><?xml version="1.0" encoding="utf-8"?>
<w:webSettings xmlns:r="http://schemas.openxmlformats.org/officeDocument/2006/relationships" xmlns:w="http://schemas.openxmlformats.org/wordprocessingml/2006/main">
  <w:divs>
    <w:div w:id="1108042548">
      <w:bodyDiv w:val="1"/>
      <w:marLeft w:val="0"/>
      <w:marRight w:val="0"/>
      <w:marTop w:val="0"/>
      <w:marBottom w:val="0"/>
      <w:divBdr>
        <w:top w:val="none" w:sz="0" w:space="0" w:color="auto"/>
        <w:left w:val="none" w:sz="0" w:space="0" w:color="auto"/>
        <w:bottom w:val="none" w:sz="0" w:space="0" w:color="auto"/>
        <w:right w:val="none" w:sz="0" w:space="0" w:color="auto"/>
      </w:divBdr>
      <w:divsChild>
        <w:div w:id="1061173834">
          <w:marLeft w:val="0"/>
          <w:marRight w:val="0"/>
          <w:marTop w:val="0"/>
          <w:marBottom w:val="0"/>
          <w:divBdr>
            <w:top w:val="none" w:sz="0" w:space="0" w:color="auto"/>
            <w:left w:val="none" w:sz="0" w:space="0" w:color="auto"/>
            <w:bottom w:val="dashed" w:sz="6" w:space="15" w:color="DCDCDC"/>
            <w:right w:val="none" w:sz="0" w:space="0" w:color="auto"/>
          </w:divBdr>
        </w:div>
        <w:div w:id="516427078">
          <w:marLeft w:val="0"/>
          <w:marRight w:val="0"/>
          <w:marTop w:val="225"/>
          <w:marBottom w:val="525"/>
          <w:divBdr>
            <w:top w:val="none" w:sz="0" w:space="0" w:color="auto"/>
            <w:left w:val="none" w:sz="0" w:space="0" w:color="auto"/>
            <w:bottom w:val="none" w:sz="0" w:space="0" w:color="auto"/>
            <w:right w:val="none" w:sz="0" w:space="0" w:color="auto"/>
          </w:divBdr>
          <w:divsChild>
            <w:div w:id="318926706">
              <w:marLeft w:val="0"/>
              <w:marRight w:val="0"/>
              <w:marTop w:val="0"/>
              <w:marBottom w:val="0"/>
              <w:divBdr>
                <w:top w:val="none" w:sz="0" w:space="0" w:color="auto"/>
                <w:left w:val="none" w:sz="0" w:space="0" w:color="auto"/>
                <w:bottom w:val="none" w:sz="0" w:space="0" w:color="auto"/>
                <w:right w:val="none" w:sz="0" w:space="0" w:color="auto"/>
              </w:divBdr>
              <w:divsChild>
                <w:div w:id="134558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15</Pages>
  <Words>909</Words>
  <Characters>5184</Characters>
  <Application>Microsoft Office Word</Application>
  <DocSecurity>0</DocSecurity>
  <Lines>43</Lines>
  <Paragraphs>12</Paragraphs>
  <ScaleCrop>false</ScaleCrop>
  <Company>Microsoft</Company>
  <LinksUpToDate>false</LinksUpToDate>
  <CharactersWithSpaces>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齐涛</dc:creator>
  <cp:lastModifiedBy>齐涛</cp:lastModifiedBy>
  <cp:revision>5</cp:revision>
  <cp:lastPrinted>2020-08-28T01:43:00Z</cp:lastPrinted>
  <dcterms:created xsi:type="dcterms:W3CDTF">2020-08-27T03:47:00Z</dcterms:created>
  <dcterms:modified xsi:type="dcterms:W3CDTF">2020-10-06T01:55:00Z</dcterms:modified>
</cp:coreProperties>
</file>