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</w:rPr>
      </w:pPr>
      <w:bookmarkStart w:id="0" w:name="bookmark10"/>
      <w:bookmarkStart w:id="1" w:name="bookmark8"/>
      <w:bookmarkStart w:id="2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重点产业链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“卡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脖子”补短板关键核心技术产业化项目需求清单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889"/>
          <w:tab w:val="left" w:pos="5510"/>
          <w:tab w:val="left" w:leader="underscore" w:pos="7741"/>
          <w:tab w:val="left" w:pos="11702"/>
        </w:tabs>
        <w:bidi w:val="0"/>
        <w:spacing w:before="0" w:line="240" w:lineRule="auto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推荐单位（盖章）：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联系人：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 xml:space="preserve"> 联系电话：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tbl>
      <w:tblPr>
        <w:tblStyle w:val="2"/>
        <w:tblW w:w="156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5"/>
        <w:gridCol w:w="746"/>
        <w:gridCol w:w="985"/>
        <w:gridCol w:w="1252"/>
        <w:gridCol w:w="871"/>
        <w:gridCol w:w="1155"/>
        <w:gridCol w:w="768"/>
        <w:gridCol w:w="1190"/>
        <w:gridCol w:w="842"/>
        <w:gridCol w:w="820"/>
        <w:gridCol w:w="1332"/>
        <w:gridCol w:w="1326"/>
        <w:gridCol w:w="945"/>
        <w:gridCol w:w="797"/>
        <w:gridCol w:w="985"/>
        <w:gridCol w:w="10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所属产业链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关键核心技术名称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关键核心技术 内容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字 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核心技术 关键指标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核心技术创 新点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字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技术受 制程度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掌握该技术 国外企业情 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技术拟 形成产 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产品应 用领域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推荐陕西省内 具备产业化条 件龙头骨干企 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家以内）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推荐该领域专 家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业或高 校院所等专家 及联系方式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5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名以内）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对掲榜方 的要求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（200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字以 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项目建 设时限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项目建设投入总预算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产权归属 、利益分配等要求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（30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9"/>
                <w:szCs w:val="19"/>
              </w:rPr>
              <w:t>字以内）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939" w:right="687" w:bottom="950" w:left="803" w:header="511" w:footer="3" w:gutter="0"/>
          <w:cols w:space="720" w:num="1"/>
          <w:rtlGutter w:val="0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5360035</wp:posOffset>
              </wp:positionH>
              <wp:positionV relativeFrom="page">
                <wp:posOffset>6953250</wp:posOffset>
              </wp:positionV>
              <wp:extent cx="61595" cy="939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22.05pt;margin-top:547.5pt;height:7.4pt;width:4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4zo9ptYAAAAN&#10;AQAADwAAAAAAAAABACAAAAAiAAAAZHJzL2Rvd25yZXYueG1sUEsBAhQAFAAAAAgAh07iQEzRH2y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77FAB"/>
    <w:rsid w:val="48C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26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qFormat/>
    <w:uiPriority w:val="0"/>
    <w:pPr>
      <w:widowControl w:val="0"/>
      <w:shd w:val="clear" w:color="auto" w:fill="auto"/>
      <w:spacing w:after="1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2021-09-30T07:56:40Z</dcterms:created>
  <dc:creator>Lenoco</dc:creator>
  <cp:lastModifiedBy>翟腾蛟</cp:lastModifiedBy>
  <dcterms:modified xsi:type="dcterms:W3CDTF">2021-09-30T08:02:24Z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28AAD6FBF7E740349909D2B434043F82</vt:lpwstr>
  </property>
</Properties>
</file>